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D07" w:rsidRDefault="00941E82" w:rsidP="00941E8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41E82">
        <w:rPr>
          <w:rFonts w:ascii="Arial" w:hAnsi="Arial" w:cs="Arial"/>
          <w:b/>
          <w:sz w:val="24"/>
          <w:szCs w:val="24"/>
        </w:rPr>
        <w:t>Форма, чтобы проанализировать результаты учеников одного класса по конкретным заданиям</w:t>
      </w:r>
    </w:p>
    <w:p w:rsidR="00941E82" w:rsidRPr="00232ECF" w:rsidRDefault="00941E82" w:rsidP="00941E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A1723">
        <w:rPr>
          <w:rFonts w:ascii="Arial" w:hAnsi="Arial" w:cs="Arial"/>
          <w:b/>
          <w:sz w:val="24"/>
          <w:szCs w:val="24"/>
        </w:rPr>
        <w:t>Задание №</w:t>
      </w:r>
      <w:r w:rsidRPr="00232ECF">
        <w:rPr>
          <w:rFonts w:ascii="Arial" w:hAnsi="Arial" w:cs="Arial"/>
          <w:sz w:val="24"/>
          <w:szCs w:val="24"/>
        </w:rPr>
        <w:t xml:space="preserve"> </w:t>
      </w:r>
      <w:r w:rsidRPr="00232ECF">
        <w:rPr>
          <w:rFonts w:ascii="Arial" w:hAnsi="Arial" w:cs="Arial"/>
          <w:i/>
          <w:color w:val="00B0F0"/>
          <w:sz w:val="24"/>
          <w:szCs w:val="24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9"/>
        <w:gridCol w:w="3199"/>
        <w:gridCol w:w="3173"/>
      </w:tblGrid>
      <w:tr w:rsidR="00941E82" w:rsidRPr="00232ECF" w:rsidTr="00941E82">
        <w:tc>
          <w:tcPr>
            <w:tcW w:w="6398" w:type="dxa"/>
            <w:gridSpan w:val="2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A07F9">
              <w:rPr>
                <w:rFonts w:ascii="Arial" w:hAnsi="Arial" w:cs="Arial"/>
                <w:b/>
                <w:sz w:val="24"/>
                <w:szCs w:val="24"/>
              </w:rPr>
              <w:t>Количество учеников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A07F9">
              <w:rPr>
                <w:rFonts w:ascii="Arial" w:hAnsi="Arial" w:cs="Arial"/>
                <w:b/>
                <w:i/>
                <w:color w:val="00B0F0"/>
                <w:sz w:val="24"/>
                <w:szCs w:val="24"/>
              </w:rPr>
              <w:t>9А</w:t>
            </w:r>
          </w:p>
        </w:tc>
        <w:tc>
          <w:tcPr>
            <w:tcW w:w="3173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A07F9">
              <w:rPr>
                <w:rFonts w:ascii="Arial" w:hAnsi="Arial" w:cs="Arial"/>
                <w:b/>
                <w:sz w:val="24"/>
                <w:szCs w:val="24"/>
              </w:rPr>
              <w:t>Процент выполнения</w:t>
            </w:r>
          </w:p>
        </w:tc>
      </w:tr>
      <w:tr w:rsidR="00941E82" w:rsidRPr="00232ECF" w:rsidTr="00941E82">
        <w:tc>
          <w:tcPr>
            <w:tcW w:w="3199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A07F9">
              <w:rPr>
                <w:rFonts w:ascii="Arial" w:hAnsi="Arial" w:cs="Arial"/>
                <w:b/>
                <w:sz w:val="24"/>
                <w:szCs w:val="24"/>
              </w:rPr>
              <w:t>выполнивших</w:t>
            </w:r>
            <w:proofErr w:type="gramEnd"/>
            <w:r w:rsidRPr="002A07F9">
              <w:rPr>
                <w:rFonts w:ascii="Arial" w:hAnsi="Arial" w:cs="Arial"/>
                <w:b/>
                <w:sz w:val="24"/>
                <w:szCs w:val="24"/>
              </w:rPr>
              <w:t xml:space="preserve"> задание</w:t>
            </w:r>
          </w:p>
        </w:tc>
        <w:tc>
          <w:tcPr>
            <w:tcW w:w="3199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A07F9">
              <w:rPr>
                <w:rFonts w:ascii="Arial" w:hAnsi="Arial" w:cs="Arial"/>
                <w:b/>
                <w:sz w:val="24"/>
                <w:szCs w:val="24"/>
              </w:rPr>
              <w:t xml:space="preserve">не </w:t>
            </w:r>
            <w:proofErr w:type="gramStart"/>
            <w:r w:rsidRPr="002A07F9">
              <w:rPr>
                <w:rFonts w:ascii="Arial" w:hAnsi="Arial" w:cs="Arial"/>
                <w:b/>
                <w:sz w:val="24"/>
                <w:szCs w:val="24"/>
              </w:rPr>
              <w:t>выполнивших</w:t>
            </w:r>
            <w:proofErr w:type="gramEnd"/>
            <w:r w:rsidRPr="002A07F9">
              <w:rPr>
                <w:rFonts w:ascii="Arial" w:hAnsi="Arial" w:cs="Arial"/>
                <w:b/>
                <w:sz w:val="24"/>
                <w:szCs w:val="24"/>
              </w:rPr>
              <w:t xml:space="preserve"> задание</w:t>
            </w:r>
          </w:p>
        </w:tc>
        <w:tc>
          <w:tcPr>
            <w:tcW w:w="3173" w:type="dxa"/>
            <w:vMerge w:val="restart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t>53</w:t>
            </w:r>
          </w:p>
        </w:tc>
      </w:tr>
      <w:tr w:rsidR="00941E82" w:rsidRPr="00232ECF" w:rsidTr="00941E82">
        <w:tc>
          <w:tcPr>
            <w:tcW w:w="3199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t>14</w:t>
            </w:r>
          </w:p>
        </w:tc>
        <w:tc>
          <w:tcPr>
            <w:tcW w:w="3199" w:type="dxa"/>
          </w:tcPr>
          <w:p w:rsidR="00941E82" w:rsidRPr="002A07F9" w:rsidRDefault="00941E82" w:rsidP="00941E82">
            <w:pPr>
              <w:spacing w:after="0" w:line="360" w:lineRule="auto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t>16</w:t>
            </w:r>
          </w:p>
        </w:tc>
        <w:tc>
          <w:tcPr>
            <w:tcW w:w="3173" w:type="dxa"/>
            <w:vMerge/>
          </w:tcPr>
          <w:p w:rsidR="00941E82" w:rsidRPr="00232ECF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41E82" w:rsidRDefault="00941E82" w:rsidP="00941E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41E82" w:rsidRDefault="00941E82" w:rsidP="00941E82">
      <w:pPr>
        <w:spacing w:line="360" w:lineRule="auto"/>
        <w:rPr>
          <w:rFonts w:ascii="Arial" w:hAnsi="Arial" w:cs="Arial"/>
          <w:i/>
          <w:color w:val="00B0F0"/>
          <w:sz w:val="24"/>
          <w:szCs w:val="24"/>
        </w:rPr>
      </w:pPr>
      <w:r w:rsidRPr="00C954BB">
        <w:rPr>
          <w:rFonts w:ascii="Arial" w:hAnsi="Arial" w:cs="Arial"/>
          <w:b/>
          <w:sz w:val="24"/>
          <w:szCs w:val="24"/>
        </w:rPr>
        <w:t>Вывод</w:t>
      </w:r>
      <w:r w:rsidRPr="00024950">
        <w:rPr>
          <w:rFonts w:ascii="Arial" w:hAnsi="Arial" w:cs="Arial"/>
          <w:b/>
          <w:sz w:val="24"/>
          <w:szCs w:val="24"/>
        </w:rPr>
        <w:t>/</w:t>
      </w:r>
      <w:r w:rsidRPr="00C954BB">
        <w:rPr>
          <w:rFonts w:ascii="Arial" w:hAnsi="Arial" w:cs="Arial"/>
          <w:b/>
          <w:sz w:val="24"/>
          <w:szCs w:val="24"/>
        </w:rPr>
        <w:t>рекомендация</w:t>
      </w:r>
      <w:r>
        <w:rPr>
          <w:rFonts w:ascii="Arial" w:hAnsi="Arial" w:cs="Arial"/>
          <w:sz w:val="24"/>
          <w:szCs w:val="24"/>
        </w:rPr>
        <w:t xml:space="preserve">: </w:t>
      </w:r>
      <w:r w:rsidRPr="00941E82">
        <w:rPr>
          <w:rFonts w:ascii="Arial" w:hAnsi="Arial" w:cs="Arial"/>
          <w:i/>
          <w:color w:val="00B0F0"/>
          <w:sz w:val="24"/>
          <w:szCs w:val="24"/>
        </w:rPr>
        <w:t xml:space="preserve">Повторить тему «Способы выражения подлежащего и сказуемого в русском языке», провести практическое занятие по определению грамматической основы в предложении.   </w:t>
      </w:r>
    </w:p>
    <w:p w:rsidR="00941E82" w:rsidRDefault="00941E82" w:rsidP="00941E8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41E82" w:rsidRPr="00232ECF" w:rsidRDefault="00941E82" w:rsidP="00941E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A1723">
        <w:rPr>
          <w:rFonts w:ascii="Arial" w:hAnsi="Arial" w:cs="Arial"/>
          <w:b/>
          <w:sz w:val="24"/>
          <w:szCs w:val="24"/>
        </w:rPr>
        <w:t xml:space="preserve">Наиболее успешно ученики </w:t>
      </w:r>
      <w:r w:rsidRPr="005A1723">
        <w:rPr>
          <w:rFonts w:ascii="Arial" w:hAnsi="Arial" w:cs="Arial"/>
          <w:b/>
          <w:i/>
          <w:color w:val="00B0F0"/>
          <w:sz w:val="24"/>
          <w:szCs w:val="24"/>
        </w:rPr>
        <w:t>9А</w:t>
      </w:r>
      <w:r w:rsidRPr="005A1723">
        <w:rPr>
          <w:rFonts w:ascii="Arial" w:hAnsi="Arial" w:cs="Arial"/>
          <w:b/>
          <w:sz w:val="24"/>
          <w:szCs w:val="24"/>
        </w:rPr>
        <w:t xml:space="preserve"> выполнили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6"/>
        <w:gridCol w:w="3256"/>
        <w:gridCol w:w="3189"/>
      </w:tblGrid>
      <w:tr w:rsidR="00941E82" w:rsidRPr="00232ECF" w:rsidTr="00941E82">
        <w:tc>
          <w:tcPr>
            <w:tcW w:w="3379" w:type="dxa"/>
          </w:tcPr>
          <w:p w:rsidR="00941E82" w:rsidRPr="00232ECF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32ECF">
              <w:rPr>
                <w:rFonts w:ascii="Arial" w:hAnsi="Arial" w:cs="Arial"/>
                <w:b/>
                <w:sz w:val="24"/>
                <w:szCs w:val="24"/>
              </w:rPr>
              <w:t>№ задания</w:t>
            </w:r>
          </w:p>
        </w:tc>
        <w:tc>
          <w:tcPr>
            <w:tcW w:w="3380" w:type="dxa"/>
          </w:tcPr>
          <w:p w:rsidR="00941E82" w:rsidRPr="00232ECF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32ECF">
              <w:rPr>
                <w:rFonts w:ascii="Arial" w:hAnsi="Arial" w:cs="Arial"/>
                <w:b/>
                <w:sz w:val="24"/>
                <w:szCs w:val="24"/>
              </w:rPr>
              <w:t>Направленность задания</w:t>
            </w:r>
          </w:p>
        </w:tc>
        <w:tc>
          <w:tcPr>
            <w:tcW w:w="3380" w:type="dxa"/>
          </w:tcPr>
          <w:p w:rsidR="00941E82" w:rsidRPr="00232ECF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32ECF">
              <w:rPr>
                <w:rFonts w:ascii="Arial" w:hAnsi="Arial" w:cs="Arial"/>
                <w:b/>
                <w:sz w:val="24"/>
                <w:szCs w:val="24"/>
              </w:rPr>
              <w:t>% выполнения</w:t>
            </w:r>
          </w:p>
        </w:tc>
      </w:tr>
      <w:tr w:rsidR="00941E82" w:rsidRPr="00232ECF" w:rsidTr="00941E82">
        <w:tc>
          <w:tcPr>
            <w:tcW w:w="3379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t>4</w:t>
            </w:r>
          </w:p>
        </w:tc>
        <w:tc>
          <w:tcPr>
            <w:tcW w:w="3380" w:type="dxa"/>
          </w:tcPr>
          <w:p w:rsidR="00941E82" w:rsidRPr="00941E82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color w:val="00B0F0"/>
                <w:sz w:val="24"/>
                <w:szCs w:val="24"/>
              </w:rPr>
            </w:pPr>
            <w:r w:rsidRPr="00941E82">
              <w:rPr>
                <w:rFonts w:ascii="Arial" w:hAnsi="Arial" w:cs="Arial"/>
                <w:color w:val="00B0F0"/>
                <w:sz w:val="24"/>
                <w:szCs w:val="24"/>
              </w:rPr>
              <w:t>Виды подчинительной связи между главным и зависимым словом в словосочетании</w:t>
            </w:r>
          </w:p>
        </w:tc>
        <w:tc>
          <w:tcPr>
            <w:tcW w:w="3380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t>67</w:t>
            </w:r>
          </w:p>
        </w:tc>
      </w:tr>
      <w:tr w:rsidR="00941E82" w:rsidRPr="00232ECF" w:rsidTr="00941E82">
        <w:tc>
          <w:tcPr>
            <w:tcW w:w="3379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t>8</w:t>
            </w:r>
          </w:p>
        </w:tc>
        <w:tc>
          <w:tcPr>
            <w:tcW w:w="3380" w:type="dxa"/>
          </w:tcPr>
          <w:p w:rsidR="00941E82" w:rsidRPr="00941E82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color w:val="00B0F0"/>
                <w:sz w:val="24"/>
                <w:szCs w:val="24"/>
              </w:rPr>
            </w:pPr>
            <w:r w:rsidRPr="00941E82">
              <w:rPr>
                <w:rFonts w:ascii="Arial" w:hAnsi="Arial" w:cs="Arial"/>
                <w:color w:val="00B0F0"/>
                <w:sz w:val="24"/>
                <w:szCs w:val="24"/>
              </w:rPr>
              <w:t>Орфографический анализ слова</w:t>
            </w:r>
          </w:p>
        </w:tc>
        <w:tc>
          <w:tcPr>
            <w:tcW w:w="3380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t>78</w:t>
            </w:r>
          </w:p>
        </w:tc>
      </w:tr>
      <w:tr w:rsidR="00941E82" w:rsidRPr="00232ECF" w:rsidTr="00941E82">
        <w:tc>
          <w:tcPr>
            <w:tcW w:w="3379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t>9</w:t>
            </w:r>
          </w:p>
        </w:tc>
        <w:tc>
          <w:tcPr>
            <w:tcW w:w="3380" w:type="dxa"/>
          </w:tcPr>
          <w:p w:rsidR="00941E82" w:rsidRPr="00941E82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color w:val="00B0F0"/>
                <w:sz w:val="24"/>
                <w:szCs w:val="24"/>
              </w:rPr>
            </w:pPr>
            <w:r w:rsidRPr="00941E82">
              <w:rPr>
                <w:rFonts w:ascii="Arial" w:hAnsi="Arial" w:cs="Arial"/>
                <w:color w:val="00B0F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3380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t>69</w:t>
            </w:r>
          </w:p>
        </w:tc>
      </w:tr>
    </w:tbl>
    <w:p w:rsidR="00941E82" w:rsidRDefault="00941E82" w:rsidP="00941E82">
      <w:pPr>
        <w:spacing w:line="36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941E82" w:rsidRPr="002A07F9" w:rsidRDefault="00941E82" w:rsidP="00941E8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A07F9">
        <w:rPr>
          <w:rFonts w:ascii="Arial" w:hAnsi="Arial" w:cs="Arial"/>
          <w:b/>
          <w:sz w:val="24"/>
          <w:szCs w:val="24"/>
        </w:rPr>
        <w:t xml:space="preserve">Менее 50% учеников </w:t>
      </w:r>
      <w:r w:rsidRPr="002A07F9">
        <w:rPr>
          <w:rFonts w:ascii="Arial" w:hAnsi="Arial" w:cs="Arial"/>
          <w:b/>
          <w:i/>
          <w:color w:val="00B0F0"/>
          <w:sz w:val="24"/>
          <w:szCs w:val="24"/>
        </w:rPr>
        <w:t>9А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A07F9">
        <w:rPr>
          <w:rFonts w:ascii="Arial" w:hAnsi="Arial" w:cs="Arial"/>
          <w:b/>
          <w:sz w:val="24"/>
          <w:szCs w:val="24"/>
        </w:rPr>
        <w:t>справились с заданиями: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9"/>
        <w:gridCol w:w="2635"/>
        <w:gridCol w:w="2142"/>
        <w:gridCol w:w="2575"/>
      </w:tblGrid>
      <w:tr w:rsidR="00941E82" w:rsidRPr="00232ECF" w:rsidTr="00941E82">
        <w:tc>
          <w:tcPr>
            <w:tcW w:w="2427" w:type="dxa"/>
          </w:tcPr>
          <w:p w:rsidR="00941E82" w:rsidRPr="005A1723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A1723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941E82" w:rsidRPr="005A1723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A1723">
              <w:rPr>
                <w:rFonts w:ascii="Arial" w:hAnsi="Arial" w:cs="Arial"/>
                <w:b/>
                <w:sz w:val="24"/>
                <w:szCs w:val="24"/>
              </w:rPr>
              <w:t>задания</w:t>
            </w:r>
          </w:p>
        </w:tc>
        <w:tc>
          <w:tcPr>
            <w:tcW w:w="2733" w:type="dxa"/>
          </w:tcPr>
          <w:p w:rsidR="00941E82" w:rsidRPr="005A1723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A1723">
              <w:rPr>
                <w:rStyle w:val="c9"/>
                <w:rFonts w:ascii="Arial" w:eastAsiaTheme="majorEastAsia" w:hAnsi="Arial" w:cs="Arial"/>
                <w:sz w:val="24"/>
                <w:szCs w:val="24"/>
              </w:rPr>
              <w:t>Направленность задания</w:t>
            </w:r>
          </w:p>
        </w:tc>
        <w:tc>
          <w:tcPr>
            <w:tcW w:w="2227" w:type="dxa"/>
          </w:tcPr>
          <w:p w:rsidR="00941E82" w:rsidRPr="005A1723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A1723">
              <w:rPr>
                <w:rFonts w:ascii="Arial" w:hAnsi="Arial" w:cs="Arial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2184" w:type="dxa"/>
          </w:tcPr>
          <w:p w:rsidR="00941E82" w:rsidRPr="005A1723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A1723">
              <w:rPr>
                <w:rFonts w:ascii="Arial" w:hAnsi="Arial" w:cs="Arial"/>
                <w:b/>
                <w:sz w:val="24"/>
                <w:szCs w:val="24"/>
              </w:rPr>
              <w:t>Причины типичных ошибок</w:t>
            </w:r>
          </w:p>
        </w:tc>
      </w:tr>
      <w:tr w:rsidR="00941E82" w:rsidRPr="00232ECF" w:rsidTr="00941E82">
        <w:tc>
          <w:tcPr>
            <w:tcW w:w="2427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t>3</w:t>
            </w:r>
          </w:p>
        </w:tc>
        <w:tc>
          <w:tcPr>
            <w:tcW w:w="2733" w:type="dxa"/>
          </w:tcPr>
          <w:p w:rsidR="00941E82" w:rsidRPr="00306A61" w:rsidRDefault="00306A61" w:rsidP="00306A61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306A61">
              <w:rPr>
                <w:rFonts w:ascii="Arial" w:hAnsi="Arial" w:cs="Arial"/>
                <w:i/>
                <w:color w:val="00B0F0"/>
                <w:sz w:val="24"/>
                <w:szCs w:val="24"/>
              </w:rPr>
              <w:t xml:space="preserve">Применение правил постановки знаков препинания в конце предложения, в простом и сложном предложениях, при прямой речи, цитировании, </w:t>
            </w:r>
            <w:r w:rsidRPr="00306A61">
              <w:rPr>
                <w:rFonts w:ascii="Arial" w:hAnsi="Arial" w:cs="Arial"/>
                <w:i/>
                <w:color w:val="00B0F0"/>
                <w:sz w:val="24"/>
                <w:szCs w:val="24"/>
              </w:rPr>
              <w:lastRenderedPageBreak/>
              <w:t>диалоге</w:t>
            </w:r>
          </w:p>
        </w:tc>
        <w:tc>
          <w:tcPr>
            <w:tcW w:w="2227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84" w:type="dxa"/>
          </w:tcPr>
          <w:p w:rsidR="00941E82" w:rsidRPr="00222E59" w:rsidRDefault="00306A61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22E59">
              <w:rPr>
                <w:rFonts w:ascii="Arial" w:hAnsi="Arial" w:cs="Arial"/>
                <w:i/>
                <w:color w:val="00B0F0"/>
                <w:sz w:val="24"/>
                <w:szCs w:val="24"/>
              </w:rPr>
              <w:t xml:space="preserve">Незнание тем: выделения на письме </w:t>
            </w:r>
            <w:r w:rsidR="00222E59" w:rsidRPr="00222E59">
              <w:rPr>
                <w:rFonts w:ascii="Arial" w:hAnsi="Arial" w:cs="Arial"/>
                <w:i/>
                <w:color w:val="00B0F0"/>
                <w:sz w:val="24"/>
                <w:szCs w:val="24"/>
              </w:rPr>
              <w:t xml:space="preserve">запятыми причастных и деепричастных оборотов; правила обособления обстоятельств, </w:t>
            </w:r>
            <w:r w:rsidR="00222E59" w:rsidRPr="00222E59">
              <w:rPr>
                <w:rFonts w:ascii="Arial" w:hAnsi="Arial" w:cs="Arial"/>
                <w:i/>
                <w:color w:val="00B0F0"/>
                <w:sz w:val="24"/>
                <w:szCs w:val="24"/>
              </w:rPr>
              <w:lastRenderedPageBreak/>
              <w:t>выраженных именами существительными с предлогами; знаки препинания при вводных словах, правила постановки знаков препинания при однородных членах предложения</w:t>
            </w:r>
          </w:p>
        </w:tc>
      </w:tr>
      <w:tr w:rsidR="00941E82" w:rsidRPr="00232ECF" w:rsidTr="00941E82">
        <w:tc>
          <w:tcPr>
            <w:tcW w:w="2427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lastRenderedPageBreak/>
              <w:t>7</w:t>
            </w:r>
          </w:p>
        </w:tc>
        <w:tc>
          <w:tcPr>
            <w:tcW w:w="2733" w:type="dxa"/>
          </w:tcPr>
          <w:p w:rsidR="00941E82" w:rsidRPr="00306A61" w:rsidRDefault="00306A61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306A61">
              <w:rPr>
                <w:rFonts w:ascii="Arial" w:hAnsi="Arial" w:cs="Arial"/>
                <w:i/>
                <w:color w:val="00B0F0"/>
                <w:sz w:val="24"/>
                <w:szCs w:val="24"/>
              </w:rPr>
              <w:t>Анализ содержания текста</w:t>
            </w:r>
          </w:p>
        </w:tc>
        <w:tc>
          <w:tcPr>
            <w:tcW w:w="2227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t>21</w:t>
            </w:r>
          </w:p>
        </w:tc>
        <w:tc>
          <w:tcPr>
            <w:tcW w:w="2184" w:type="dxa"/>
          </w:tcPr>
          <w:p w:rsidR="00941E82" w:rsidRPr="00222E59" w:rsidRDefault="00222E59" w:rsidP="00222E59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22E59">
              <w:rPr>
                <w:rFonts w:ascii="Arial" w:hAnsi="Arial" w:cs="Arial"/>
                <w:i/>
                <w:color w:val="00B0F0"/>
                <w:sz w:val="24"/>
                <w:szCs w:val="24"/>
              </w:rPr>
              <w:t>Неумение адекватно понимать содержание прочитанного текста и проводить его логико-смысловой анализ</w:t>
            </w:r>
          </w:p>
        </w:tc>
      </w:tr>
      <w:tr w:rsidR="00941E82" w:rsidRPr="00232ECF" w:rsidTr="00941E82">
        <w:tc>
          <w:tcPr>
            <w:tcW w:w="2427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t>10</w:t>
            </w:r>
          </w:p>
        </w:tc>
        <w:tc>
          <w:tcPr>
            <w:tcW w:w="2733" w:type="dxa"/>
          </w:tcPr>
          <w:p w:rsidR="00941E82" w:rsidRPr="00306A61" w:rsidRDefault="00306A61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306A61">
              <w:rPr>
                <w:rFonts w:ascii="Arial" w:hAnsi="Arial" w:cs="Arial"/>
                <w:i/>
                <w:color w:val="00B0F0"/>
                <w:sz w:val="24"/>
                <w:szCs w:val="24"/>
              </w:rPr>
              <w:t>Распознавание и характеристика основных видов выразительных средств</w:t>
            </w:r>
          </w:p>
        </w:tc>
        <w:tc>
          <w:tcPr>
            <w:tcW w:w="2227" w:type="dxa"/>
          </w:tcPr>
          <w:p w:rsidR="00941E82" w:rsidRPr="002A07F9" w:rsidRDefault="00941E82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A07F9">
              <w:rPr>
                <w:rFonts w:ascii="Arial" w:hAnsi="Arial" w:cs="Arial"/>
                <w:i/>
                <w:color w:val="00B0F0"/>
                <w:sz w:val="24"/>
                <w:szCs w:val="24"/>
              </w:rPr>
              <w:t>11</w:t>
            </w:r>
          </w:p>
        </w:tc>
        <w:tc>
          <w:tcPr>
            <w:tcW w:w="2184" w:type="dxa"/>
          </w:tcPr>
          <w:p w:rsidR="00941E82" w:rsidRPr="00222E59" w:rsidRDefault="00222E59" w:rsidP="00941E82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222E59">
              <w:rPr>
                <w:rFonts w:ascii="Arial" w:hAnsi="Arial" w:cs="Arial"/>
                <w:i/>
                <w:color w:val="00B0F0"/>
                <w:sz w:val="24"/>
                <w:szCs w:val="24"/>
              </w:rPr>
              <w:t>Неумение найти в тексте метафору</w:t>
            </w:r>
          </w:p>
        </w:tc>
      </w:tr>
    </w:tbl>
    <w:p w:rsidR="00941E82" w:rsidRDefault="00941E82" w:rsidP="00941E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41E82" w:rsidRDefault="00941E82" w:rsidP="00F71579">
      <w:pPr>
        <w:spacing w:line="360" w:lineRule="auto"/>
        <w:jc w:val="both"/>
        <w:rPr>
          <w:rFonts w:ascii="Arial" w:hAnsi="Arial" w:cs="Arial"/>
          <w:i/>
          <w:color w:val="00B0F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Вывод</w:t>
      </w:r>
      <w:r w:rsidRPr="00024950"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рекомендация</w:t>
      </w:r>
      <w:r>
        <w:rPr>
          <w:rFonts w:ascii="Arial" w:hAnsi="Arial" w:cs="Arial"/>
          <w:sz w:val="24"/>
          <w:szCs w:val="24"/>
        </w:rPr>
        <w:t xml:space="preserve">: </w:t>
      </w:r>
      <w:r w:rsidRPr="002A07F9">
        <w:rPr>
          <w:rFonts w:ascii="Arial" w:hAnsi="Arial" w:cs="Arial"/>
          <w:i/>
          <w:color w:val="00B0F0"/>
          <w:sz w:val="24"/>
          <w:szCs w:val="24"/>
        </w:rPr>
        <w:t xml:space="preserve">организовать методическую помощь учителю </w:t>
      </w:r>
      <w:r w:rsidR="00222E59">
        <w:rPr>
          <w:rFonts w:ascii="Arial" w:hAnsi="Arial" w:cs="Arial"/>
          <w:i/>
          <w:color w:val="00B0F0"/>
          <w:sz w:val="24"/>
          <w:szCs w:val="24"/>
        </w:rPr>
        <w:t>русского языка</w:t>
      </w:r>
      <w:r w:rsidRPr="002A07F9">
        <w:rPr>
          <w:rFonts w:ascii="Arial" w:hAnsi="Arial" w:cs="Arial"/>
          <w:i/>
          <w:color w:val="00B0F0"/>
          <w:sz w:val="24"/>
          <w:szCs w:val="24"/>
        </w:rPr>
        <w:t xml:space="preserve"> Смирновой И.</w:t>
      </w:r>
      <w:r w:rsidR="00222E59">
        <w:rPr>
          <w:rFonts w:ascii="Arial" w:hAnsi="Arial" w:cs="Arial"/>
          <w:i/>
          <w:color w:val="00B0F0"/>
          <w:sz w:val="24"/>
          <w:szCs w:val="24"/>
        </w:rPr>
        <w:t xml:space="preserve">И. </w:t>
      </w:r>
      <w:proofErr w:type="gramStart"/>
      <w:r w:rsidR="00222E59">
        <w:rPr>
          <w:rFonts w:ascii="Arial" w:hAnsi="Arial" w:cs="Arial"/>
          <w:i/>
          <w:color w:val="00B0F0"/>
          <w:sz w:val="24"/>
          <w:szCs w:val="24"/>
        </w:rPr>
        <w:t>Порекомендовать учителю Смирновой И.И. изменить</w:t>
      </w:r>
      <w:proofErr w:type="gramEnd"/>
      <w:r w:rsidR="00222E59">
        <w:rPr>
          <w:rFonts w:ascii="Arial" w:hAnsi="Arial" w:cs="Arial"/>
          <w:i/>
          <w:color w:val="00B0F0"/>
          <w:sz w:val="24"/>
          <w:szCs w:val="24"/>
        </w:rPr>
        <w:t xml:space="preserve"> планирование уроков – включить темы, которые не освоили ученики, для повторения, с последующим тестовым контролем результатов повторения</w:t>
      </w:r>
    </w:p>
    <w:p w:rsidR="002D604E" w:rsidRPr="00941E82" w:rsidRDefault="002D604E" w:rsidP="00941E82">
      <w:pPr>
        <w:spacing w:line="360" w:lineRule="auto"/>
        <w:rPr>
          <w:rFonts w:ascii="Arial" w:hAnsi="Arial" w:cs="Arial"/>
          <w:b/>
          <w:color w:val="00B0F0"/>
          <w:sz w:val="24"/>
          <w:szCs w:val="24"/>
        </w:rPr>
      </w:pPr>
    </w:p>
    <w:sectPr w:rsidR="002D604E" w:rsidRPr="00941E82" w:rsidSect="00EF1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E82"/>
    <w:rsid w:val="00222E59"/>
    <w:rsid w:val="002D604E"/>
    <w:rsid w:val="00306A61"/>
    <w:rsid w:val="008A47C3"/>
    <w:rsid w:val="00941E82"/>
    <w:rsid w:val="00A4125C"/>
    <w:rsid w:val="00E97397"/>
    <w:rsid w:val="00EF1D07"/>
    <w:rsid w:val="00F71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9">
    <w:name w:val="c9"/>
    <w:rsid w:val="00941E82"/>
  </w:style>
  <w:style w:type="table" w:styleId="a3">
    <w:name w:val="Table Grid"/>
    <w:basedOn w:val="a1"/>
    <w:uiPriority w:val="59"/>
    <w:rsid w:val="00A41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MRastorgueva</dc:creator>
  <cp:keywords/>
  <dc:description/>
  <cp:lastModifiedBy>mGerasimova</cp:lastModifiedBy>
  <cp:revision>3</cp:revision>
  <dcterms:created xsi:type="dcterms:W3CDTF">2020-01-10T10:54:00Z</dcterms:created>
  <dcterms:modified xsi:type="dcterms:W3CDTF">2020-01-10T13:19:00Z</dcterms:modified>
</cp:coreProperties>
</file>