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E7" w:rsidRDefault="009F40F8" w:rsidP="00FD5F03">
      <w:pPr>
        <w:pStyle w:val="a3"/>
        <w:spacing w:after="0" w:afterAutospacing="0" w:line="225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F03" w:rsidRDefault="00FD5F03" w:rsidP="00FD5F03">
      <w:pPr>
        <w:pStyle w:val="a3"/>
        <w:spacing w:after="0" w:afterAutospacing="0" w:line="22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FD5F03" w:rsidRDefault="00FD5F03" w:rsidP="00FD5F03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sz w:val="28"/>
          <w:szCs w:val="28"/>
        </w:rPr>
        <w:t xml:space="preserve">освоения обучающимися наряду с учебными предметами, курсами,      дисциплинами (модулями) по осваиваемой образовательной программе любых других учебных предметов, курсов, дисциплин (модулей),       преподаваемых в Муниципальном казённом </w:t>
      </w:r>
      <w:r w:rsidR="006C71BB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образовательном учреждении «Лицей №7 г.Усть-Джегуты»,</w:t>
      </w:r>
      <w:r>
        <w:rPr>
          <w:b/>
          <w:bCs/>
          <w:color w:val="000000"/>
          <w:sz w:val="28"/>
          <w:szCs w:val="28"/>
        </w:rPr>
        <w:t xml:space="preserve"> а также преподаваемых</w:t>
      </w:r>
    </w:p>
    <w:p w:rsidR="00FD5F03" w:rsidRDefault="00FD5F03" w:rsidP="00FD5F03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в других организациях, осуществляющих образовательную деятельность, учебных предметов, курсов, дисциплин (модулей).</w:t>
      </w:r>
    </w:p>
    <w:p w:rsidR="00FD5F03" w:rsidRDefault="00FD5F03" w:rsidP="00FD5F03">
      <w:pPr>
        <w:jc w:val="center"/>
        <w:rPr>
          <w:b/>
          <w:sz w:val="28"/>
          <w:szCs w:val="28"/>
        </w:rPr>
      </w:pPr>
    </w:p>
    <w:p w:rsidR="00FD5F03" w:rsidRDefault="00FD5F03" w:rsidP="00FD5F03">
      <w:pPr>
        <w:rPr>
          <w:b/>
          <w:sz w:val="28"/>
          <w:szCs w:val="28"/>
        </w:rPr>
      </w:pPr>
    </w:p>
    <w:p w:rsidR="00FD5F03" w:rsidRDefault="00FD5F03" w:rsidP="00FD5F03">
      <w:pPr>
        <w:pStyle w:val="a3"/>
        <w:spacing w:before="0" w:beforeAutospacing="0" w:line="225" w:lineRule="atLeast"/>
        <w:rPr>
          <w:sz w:val="28"/>
          <w:szCs w:val="28"/>
        </w:rPr>
      </w:pPr>
      <w:r>
        <w:rPr>
          <w:rFonts w:ascii="Arial" w:hAnsi="Arial" w:cs="Arial"/>
          <w:color w:val="222222"/>
          <w:sz w:val="16"/>
          <w:szCs w:val="16"/>
        </w:rPr>
        <w:t xml:space="preserve">   </w:t>
      </w:r>
      <w:r>
        <w:rPr>
          <w:sz w:val="28"/>
          <w:szCs w:val="28"/>
        </w:rPr>
        <w:t xml:space="preserve">1. Порядок освоения обучающимися наряду с учебными предметами разработан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закономот 29.12.2012 № 273-ФЗ «Об образовании в Российской Федерации» с целью  реализации права учащихся на освоение наряду с учебными предметами, курсами (модулями) по осваиваемой образовательной программе любых других учебных предметов, курсов (модулей), преподаваемых в Муниципальном казённом </w:t>
      </w:r>
      <w:r w:rsidR="006C71B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 «Лицей №7 г.Усть-Джегуты», а также преподаваемых в других организациях, осуществляющих образовательную деятельность.</w:t>
      </w:r>
    </w:p>
    <w:p w:rsidR="00FD5F03" w:rsidRDefault="00FD5F03" w:rsidP="00FD5F03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> 2. Настоящий порядок регламентирует освоение  обучающимися 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преподаваемых в Муниципальном казённом образовательном учреждении «Лицей №7 г.Усть-Джегуты» (далее – ОО)</w:t>
      </w:r>
      <w:proofErr w:type="gramStart"/>
      <w:r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также преподаваемыхв других организациях, осуществляющих образовательную деятельность, учебных предметов, курсов, дисциплин (модулей).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proofErr w:type="gramStart"/>
      <w:r>
        <w:rPr>
          <w:sz w:val="28"/>
          <w:szCs w:val="28"/>
        </w:rPr>
        <w:t xml:space="preserve">В соответствии с пунктом 6  части 1 статьи 34 Федерального закона от 29.12.2012 № 273-ФЗ «Об образовании в Российской Федерации» обучающиеся имеют право  на 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</w:t>
      </w:r>
      <w:r>
        <w:rPr>
          <w:sz w:val="28"/>
          <w:szCs w:val="28"/>
        </w:rPr>
        <w:lastRenderedPageBreak/>
        <w:t>преподаваемых в организации, в других организациях, осуществляющих образовательную деятельность  в установленном ею порядке.</w:t>
      </w:r>
      <w:proofErr w:type="gramEnd"/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  Обучающиеся, осваивающие основные общеобразовательные программы, вправе осваивать учебные предметы, курсы, дисциплины (модули) по 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  Обучающиеся, осваивающие образовательные программы среднего общего образования, вправе также осваивать учебные предметы, курсы, дисциплины (модули) по основным программам профессионального обучения (программам профессиональной подготовки по профессиям, должностям)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1.При принятии настоящего локального нормативного акта, в соответствии с ч.3  ст.30  ФЗ  «Об образовании в РФ», учитывается мнение совета обучающихся, совета родителей (законных представителей)  несовершеннолетних обучающихся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2.Профессиональная подготовка в общеобразовательном учреждении проводится только с согласия обучающихся и их родителей (законных представителей)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бщеобразовательная организация не может вести программы переподготовки и программы повышения квалификации рабочих и служащих, поскольку в соответствии со ст. 73  273-ФЗ  указанные программы рассчитаны на лиц, уже имеющих профессию    рабочего или должность служащего.)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образовательной организации должна осваиваться такими учащимися в полном объеме.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Прием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утверждённым ОО.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в образовательной организации, а также в </w:t>
      </w:r>
      <w:proofErr w:type="gramStart"/>
      <w:r>
        <w:rPr>
          <w:sz w:val="28"/>
          <w:szCs w:val="28"/>
        </w:rPr>
        <w:t>организациях, осуществляющих образовательную деятельность являются</w:t>
      </w:r>
      <w:proofErr w:type="gramEnd"/>
      <w:r>
        <w:rPr>
          <w:sz w:val="28"/>
          <w:szCs w:val="28"/>
        </w:rPr>
        <w:t>: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     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  без ущерба для освоения основной общеобразовательной программы в ОО;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     соблюдение гигиенических требований к максимальной величине недельной образовательной нагрузки.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  Занятия по другим учебным предметам, курсам, дисциплинам (модулям) проводятся в классе, группе или индивидуально.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  Освоение учебных предметов, курсов, дисциплин (модулей) 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 Прием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 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FD5F03" w:rsidRP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 Условиями приема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учебным предметам, курсам, дисциплинам  (модулям) по программам профессиональной подготовки по профессиям рабочих, должностям служащих</w:t>
      </w:r>
      <w:r>
        <w:rPr>
          <w:rStyle w:val="apple-converted-space"/>
          <w:sz w:val="28"/>
          <w:szCs w:val="28"/>
        </w:rPr>
        <w:t> </w:t>
      </w:r>
      <w:r w:rsidRPr="00FD5F03">
        <w:rPr>
          <w:bCs/>
          <w:sz w:val="28"/>
          <w:szCs w:val="28"/>
        </w:rPr>
        <w:t>являются: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12.1.  возможность изучения других учебных предметов, курсов, дисциплин (модулей) без ущерба для освоения основной общеобразовательной программы;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12.2.  соблюдение гигиенических требований к максимальной величине  недельной образовательной нагрузки.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13.Текущий контроль успеваемости, промежуточная аттестация учащихся, осваивающих другие учебные предметы, курсы (модули), производятся соответствии с локальным актом учреждения.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14. Зачёт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ОО.</w:t>
      </w:r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 </w:t>
      </w:r>
      <w:proofErr w:type="gramStart"/>
      <w:r>
        <w:rPr>
          <w:sz w:val="28"/>
          <w:szCs w:val="28"/>
        </w:rPr>
        <w:t>Основанием для зачисления на обучение по учебным предметам, курсам, дисциплинам  (модулям) являются: заявление обучающегося, согласованное с его родителями (законными представителями); приказ директора образовательной организации.</w:t>
      </w:r>
      <w:proofErr w:type="gramEnd"/>
    </w:p>
    <w:p w:rsidR="00FD5F03" w:rsidRDefault="00FD5F03" w:rsidP="00FD5F03">
      <w:pPr>
        <w:pStyle w:val="a3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16.  Прием заявлений и зачисление производится, как правило, до начала учебного года.</w:t>
      </w:r>
    </w:p>
    <w:p w:rsidR="00431B62" w:rsidRDefault="00431B62"/>
    <w:sectPr w:rsidR="00431B62" w:rsidSect="006C71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E"/>
    <w:rsid w:val="003B3EE7"/>
    <w:rsid w:val="003B63FE"/>
    <w:rsid w:val="00431B62"/>
    <w:rsid w:val="006C71BB"/>
    <w:rsid w:val="009B2843"/>
    <w:rsid w:val="009F40F8"/>
    <w:rsid w:val="00EF2684"/>
    <w:rsid w:val="00FD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F03"/>
  </w:style>
  <w:style w:type="paragraph" w:styleId="a4">
    <w:name w:val="Balloon Text"/>
    <w:basedOn w:val="a"/>
    <w:link w:val="a5"/>
    <w:uiPriority w:val="99"/>
    <w:semiHidden/>
    <w:unhideWhenUsed/>
    <w:rsid w:val="003B3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F03"/>
  </w:style>
  <w:style w:type="paragraph" w:styleId="a4">
    <w:name w:val="Balloon Text"/>
    <w:basedOn w:val="a"/>
    <w:link w:val="a5"/>
    <w:uiPriority w:val="99"/>
    <w:semiHidden/>
    <w:unhideWhenUsed/>
    <w:rsid w:val="003B3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3</cp:revision>
  <cp:lastPrinted>2015-03-12T15:14:00Z</cp:lastPrinted>
  <dcterms:created xsi:type="dcterms:W3CDTF">2018-04-06T10:42:00Z</dcterms:created>
  <dcterms:modified xsi:type="dcterms:W3CDTF">2019-11-11T10:51:00Z</dcterms:modified>
</cp:coreProperties>
</file>