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02" w:rsidRDefault="00220B3F" w:rsidP="001A6F53">
      <w:pPr>
        <w:pStyle w:val="a4"/>
        <w:shd w:val="clear" w:color="auto" w:fill="FFFFFF"/>
        <w:spacing w:before="0" w:beforeAutospacing="0" w:after="0" w:afterAutospacing="0" w:line="360" w:lineRule="atLeast"/>
        <w:jc w:val="right"/>
        <w:textAlignment w:val="baseline"/>
        <w:rPr>
          <w:b/>
          <w:sz w:val="28"/>
          <w:szCs w:val="28"/>
        </w:rPr>
      </w:pPr>
      <w:bookmarkStart w:id="0" w:name="_GoBack"/>
      <w:r>
        <w:rPr>
          <w:b/>
          <w:noProof/>
          <w:sz w:val="28"/>
          <w:szCs w:val="28"/>
        </w:rPr>
        <w:drawing>
          <wp:inline distT="0" distB="0" distL="0" distR="0">
            <wp:extent cx="5414839" cy="1717482"/>
            <wp:effectExtent l="0" t="0" r="0" b="0"/>
            <wp:docPr id="1" name="Рисунок 1" descr="C:\Users\Люаза Рамазановна\Desktop\Печати и приказы\положения 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аза Рамазановна\Desktop\Печати и приказы\положения печать.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6608" cy="1718043"/>
                    </a:xfrm>
                    <a:prstGeom prst="rect">
                      <a:avLst/>
                    </a:prstGeom>
                    <a:noFill/>
                    <a:ln>
                      <a:noFill/>
                    </a:ln>
                  </pic:spPr>
                </pic:pic>
              </a:graphicData>
            </a:graphic>
          </wp:inline>
        </w:drawing>
      </w:r>
      <w:bookmarkEnd w:id="0"/>
    </w:p>
    <w:p w:rsidR="00EB4728" w:rsidRDefault="00B449FD" w:rsidP="001A6F53">
      <w:pPr>
        <w:pStyle w:val="a4"/>
        <w:shd w:val="clear" w:color="auto" w:fill="FFFFFF"/>
        <w:spacing w:before="0" w:beforeAutospacing="0" w:after="0" w:afterAutospacing="0" w:line="360" w:lineRule="atLeast"/>
        <w:jc w:val="right"/>
        <w:textAlignment w:val="baseline"/>
        <w:rPr>
          <w:b/>
          <w:sz w:val="28"/>
          <w:szCs w:val="28"/>
        </w:rPr>
      </w:pPr>
      <w:r>
        <w:rPr>
          <w:b/>
          <w:sz w:val="28"/>
          <w:szCs w:val="28"/>
        </w:rPr>
        <w:tab/>
      </w:r>
    </w:p>
    <w:p w:rsidR="001A6F53" w:rsidRDefault="001A6F53" w:rsidP="001A6F53">
      <w:pPr>
        <w:spacing w:after="0"/>
        <w:jc w:val="center"/>
        <w:rPr>
          <w:rFonts w:ascii="Times New Roman" w:hAnsi="Times New Roman"/>
          <w:b/>
          <w:sz w:val="28"/>
          <w:szCs w:val="28"/>
        </w:rPr>
      </w:pPr>
      <w:r>
        <w:rPr>
          <w:rFonts w:ascii="Times New Roman" w:hAnsi="Times New Roman"/>
          <w:b/>
          <w:sz w:val="28"/>
          <w:szCs w:val="28"/>
        </w:rPr>
        <w:t>Положение</w:t>
      </w:r>
    </w:p>
    <w:p w:rsidR="00B449FD" w:rsidRDefault="00B449FD" w:rsidP="001A6F53">
      <w:pPr>
        <w:spacing w:after="0"/>
        <w:jc w:val="center"/>
        <w:rPr>
          <w:rFonts w:ascii="Times New Roman" w:hAnsi="Times New Roman"/>
          <w:b/>
          <w:sz w:val="28"/>
          <w:szCs w:val="28"/>
        </w:rPr>
      </w:pPr>
      <w:r>
        <w:rPr>
          <w:rFonts w:ascii="Times New Roman" w:hAnsi="Times New Roman"/>
          <w:b/>
          <w:sz w:val="28"/>
          <w:szCs w:val="28"/>
        </w:rPr>
        <w:t xml:space="preserve"> о режиме ра</w:t>
      </w:r>
      <w:r w:rsidR="001A6F53">
        <w:rPr>
          <w:rFonts w:ascii="Times New Roman" w:hAnsi="Times New Roman"/>
          <w:b/>
          <w:sz w:val="28"/>
          <w:szCs w:val="28"/>
        </w:rPr>
        <w:t xml:space="preserve">бочего времени и времени отдыха </w:t>
      </w:r>
      <w:r>
        <w:rPr>
          <w:rFonts w:ascii="Times New Roman" w:hAnsi="Times New Roman"/>
          <w:b/>
          <w:sz w:val="28"/>
          <w:szCs w:val="28"/>
        </w:rPr>
        <w:t xml:space="preserve">педагогических работников </w:t>
      </w:r>
      <w:r w:rsidR="001A6F53">
        <w:rPr>
          <w:rFonts w:ascii="Times New Roman" w:hAnsi="Times New Roman"/>
          <w:b/>
          <w:sz w:val="28"/>
          <w:szCs w:val="28"/>
        </w:rPr>
        <w:t>Муниципального казенног</w:t>
      </w:r>
      <w:r>
        <w:rPr>
          <w:rFonts w:ascii="Times New Roman" w:hAnsi="Times New Roman"/>
          <w:b/>
          <w:sz w:val="28"/>
          <w:szCs w:val="28"/>
        </w:rPr>
        <w:t>о</w:t>
      </w:r>
      <w:r w:rsidR="001A6F53">
        <w:rPr>
          <w:rFonts w:ascii="Times New Roman" w:hAnsi="Times New Roman"/>
          <w:b/>
          <w:sz w:val="28"/>
          <w:szCs w:val="28"/>
        </w:rPr>
        <w:t xml:space="preserve"> общео</w:t>
      </w:r>
      <w:r>
        <w:rPr>
          <w:rFonts w:ascii="Times New Roman" w:hAnsi="Times New Roman"/>
          <w:b/>
          <w:sz w:val="28"/>
          <w:szCs w:val="28"/>
        </w:rPr>
        <w:t>бразовательного учреждения «Лицей № 7 г.Усть-Джегуты»</w:t>
      </w:r>
    </w:p>
    <w:p w:rsidR="00B449FD" w:rsidRDefault="00B449FD" w:rsidP="001A6F53">
      <w:pPr>
        <w:spacing w:after="0"/>
        <w:jc w:val="center"/>
        <w:rPr>
          <w:rFonts w:ascii="Times New Roman" w:hAnsi="Times New Roman"/>
          <w:b/>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1. Общие положения</w:t>
      </w:r>
    </w:p>
    <w:p w:rsidR="00B449FD" w:rsidRDefault="00B449FD" w:rsidP="00B449FD">
      <w:pPr>
        <w:spacing w:after="0"/>
        <w:rPr>
          <w:rFonts w:ascii="Times New Roman" w:hAnsi="Times New Roman"/>
          <w:sz w:val="28"/>
          <w:szCs w:val="28"/>
        </w:rPr>
      </w:pPr>
      <w:r>
        <w:rPr>
          <w:rFonts w:ascii="Times New Roman" w:hAnsi="Times New Roman"/>
          <w:sz w:val="28"/>
          <w:szCs w:val="28"/>
        </w:rPr>
        <w:t xml:space="preserve">1.1. Настоящее </w:t>
      </w:r>
      <w:hyperlink r:id="rId7" w:anchor="block_1000" w:history="1">
        <w:r>
          <w:rPr>
            <w:rStyle w:val="a3"/>
            <w:color w:val="auto"/>
            <w:sz w:val="28"/>
            <w:szCs w:val="28"/>
            <w:u w:val="none"/>
            <w:lang w:eastAsia="ru-RU"/>
          </w:rPr>
          <w:t>Положение</w:t>
        </w:r>
      </w:hyperlink>
      <w:r>
        <w:rPr>
          <w:rFonts w:ascii="Times New Roman" w:hAnsi="Times New Roman"/>
          <w:sz w:val="28"/>
          <w:szCs w:val="28"/>
          <w:lang w:eastAsia="ru-RU"/>
        </w:rPr>
        <w:t xml:space="preserve"> о режиме рабочего времени и времени отдыха педагогических работников</w:t>
      </w:r>
      <w:r w:rsidR="001A6F53">
        <w:rPr>
          <w:rFonts w:ascii="Times New Roman" w:hAnsi="Times New Roman"/>
          <w:sz w:val="28"/>
          <w:szCs w:val="28"/>
          <w:lang w:eastAsia="ru-RU"/>
        </w:rPr>
        <w:t xml:space="preserve"> М</w:t>
      </w:r>
      <w:r w:rsidRPr="00B449FD">
        <w:rPr>
          <w:rFonts w:ascii="Times New Roman" w:hAnsi="Times New Roman"/>
          <w:sz w:val="28"/>
          <w:szCs w:val="28"/>
        </w:rPr>
        <w:t xml:space="preserve">униципального казенного </w:t>
      </w:r>
      <w:r w:rsidR="001A6F53">
        <w:rPr>
          <w:rFonts w:ascii="Times New Roman" w:hAnsi="Times New Roman"/>
          <w:sz w:val="28"/>
          <w:szCs w:val="28"/>
        </w:rPr>
        <w:t>обще</w:t>
      </w:r>
      <w:r w:rsidRPr="00B449FD">
        <w:rPr>
          <w:rFonts w:ascii="Times New Roman" w:hAnsi="Times New Roman"/>
          <w:sz w:val="28"/>
          <w:szCs w:val="28"/>
        </w:rPr>
        <w:t>образовательного учреждения «Лицей № 7 г</w:t>
      </w:r>
      <w:proofErr w:type="gramStart"/>
      <w:r w:rsidRPr="00B449FD">
        <w:rPr>
          <w:rFonts w:ascii="Times New Roman" w:hAnsi="Times New Roman"/>
          <w:sz w:val="28"/>
          <w:szCs w:val="28"/>
        </w:rPr>
        <w:t>.У</w:t>
      </w:r>
      <w:proofErr w:type="gramEnd"/>
      <w:r w:rsidRPr="00B449FD">
        <w:rPr>
          <w:rFonts w:ascii="Times New Roman" w:hAnsi="Times New Roman"/>
          <w:sz w:val="28"/>
          <w:szCs w:val="28"/>
        </w:rPr>
        <w:t>сть-Джегуты»</w:t>
      </w:r>
      <w:r>
        <w:rPr>
          <w:rFonts w:ascii="Times New Roman" w:hAnsi="Times New Roman"/>
          <w:sz w:val="28"/>
          <w:szCs w:val="28"/>
        </w:rPr>
        <w:t>(далее - положение) разработано на основе следующих нормативных актов:</w:t>
      </w:r>
    </w:p>
    <w:p w:rsidR="00B449FD" w:rsidRDefault="00B449FD" w:rsidP="00B449FD">
      <w:pPr>
        <w:numPr>
          <w:ilvl w:val="0"/>
          <w:numId w:val="1"/>
        </w:numPr>
        <w:tabs>
          <w:tab w:val="left" w:pos="-284"/>
        </w:tabs>
        <w:spacing w:after="0"/>
        <w:jc w:val="both"/>
        <w:rPr>
          <w:rFonts w:ascii="Times New Roman" w:hAnsi="Times New Roman"/>
          <w:sz w:val="28"/>
          <w:szCs w:val="28"/>
          <w:lang w:eastAsia="ru-RU"/>
        </w:rPr>
      </w:pPr>
      <w:r>
        <w:rPr>
          <w:rFonts w:ascii="Times New Roman" w:hAnsi="Times New Roman"/>
          <w:sz w:val="28"/>
          <w:szCs w:val="28"/>
        </w:rPr>
        <w:t xml:space="preserve"> Части 6 ст.47 </w:t>
      </w:r>
      <w:r>
        <w:rPr>
          <w:rFonts w:ascii="Times New Roman" w:hAnsi="Times New Roman"/>
          <w:sz w:val="28"/>
          <w:szCs w:val="28"/>
          <w:lang w:eastAsia="ru-RU"/>
        </w:rPr>
        <w:t>ФЗ от 29.12.2012 № 273-ФЗ «Об образовании в Российской Федерации»;</w:t>
      </w:r>
    </w:p>
    <w:p w:rsidR="00B449FD" w:rsidRDefault="00B449FD" w:rsidP="00B449FD">
      <w:pPr>
        <w:numPr>
          <w:ilvl w:val="0"/>
          <w:numId w:val="1"/>
        </w:numPr>
        <w:tabs>
          <w:tab w:val="left" w:pos="-284"/>
        </w:tabs>
        <w:spacing w:after="0"/>
        <w:jc w:val="both"/>
        <w:rPr>
          <w:rFonts w:ascii="Times New Roman" w:hAnsi="Times New Roman"/>
          <w:sz w:val="28"/>
          <w:szCs w:val="28"/>
          <w:lang w:eastAsia="ru-RU"/>
        </w:rPr>
      </w:pPr>
      <w:r>
        <w:rPr>
          <w:rFonts w:ascii="Times New Roman" w:hAnsi="Times New Roman"/>
          <w:sz w:val="28"/>
          <w:szCs w:val="28"/>
          <w:lang w:eastAsia="ru-RU"/>
        </w:rPr>
        <w:t xml:space="preserve">Трудовым кодексом Российской Федерации; </w:t>
      </w:r>
    </w:p>
    <w:p w:rsidR="00B449FD" w:rsidRDefault="00B449FD" w:rsidP="00B449FD">
      <w:pPr>
        <w:numPr>
          <w:ilvl w:val="0"/>
          <w:numId w:val="1"/>
        </w:numPr>
        <w:spacing w:after="0"/>
        <w:jc w:val="both"/>
        <w:rPr>
          <w:rFonts w:ascii="Times New Roman" w:hAnsi="Times New Roman"/>
          <w:sz w:val="28"/>
          <w:szCs w:val="28"/>
          <w:lang w:eastAsia="ru-RU"/>
        </w:rPr>
      </w:pPr>
      <w:r>
        <w:rPr>
          <w:rFonts w:ascii="Times New Roman" w:hAnsi="Times New Roman"/>
          <w:sz w:val="28"/>
          <w:szCs w:val="28"/>
          <w:lang w:eastAsia="ru-RU"/>
        </w:rPr>
        <w:t>Санитарно-эпидемиологических правил и нормативов (СанПиН 2.4.2.№2821-10), утвержденных постановлением Главного государственного санитарного врача РФ от 29.12.2010 № 189;</w:t>
      </w:r>
    </w:p>
    <w:p w:rsidR="00B449FD" w:rsidRDefault="00220B3F" w:rsidP="00B449FD">
      <w:pPr>
        <w:numPr>
          <w:ilvl w:val="0"/>
          <w:numId w:val="1"/>
        </w:numPr>
        <w:spacing w:after="0"/>
        <w:jc w:val="both"/>
        <w:rPr>
          <w:rFonts w:ascii="Times New Roman" w:hAnsi="Times New Roman"/>
          <w:sz w:val="28"/>
          <w:szCs w:val="28"/>
          <w:lang w:eastAsia="ru-RU"/>
        </w:rPr>
      </w:pPr>
      <w:hyperlink r:id="rId8" w:history="1">
        <w:r w:rsidR="00B449FD">
          <w:rPr>
            <w:rStyle w:val="a3"/>
            <w:color w:val="auto"/>
            <w:sz w:val="28"/>
            <w:szCs w:val="28"/>
            <w:u w:val="none"/>
            <w:lang w:eastAsia="ru-RU"/>
          </w:rPr>
          <w:t>Постановления</w:t>
        </w:r>
      </w:hyperlink>
      <w:r w:rsidR="00B449FD">
        <w:rPr>
          <w:rFonts w:ascii="Times New Roman" w:hAnsi="Times New Roman"/>
          <w:sz w:val="28"/>
          <w:szCs w:val="28"/>
          <w:lang w:eastAsia="ru-RU"/>
        </w:rPr>
        <w:t xml:space="preserve"> Правительства Российской Федерации от 10.12.2002 № 877 «Об особенностях режима рабочего времени и времени отдыха отдельных категорий работников, имеющих особый характер работы»;</w:t>
      </w:r>
    </w:p>
    <w:p w:rsidR="00B449FD" w:rsidRDefault="00B449FD" w:rsidP="00B449FD">
      <w:pPr>
        <w:numPr>
          <w:ilvl w:val="0"/>
          <w:numId w:val="1"/>
        </w:numPr>
        <w:spacing w:after="0"/>
        <w:jc w:val="both"/>
        <w:rPr>
          <w:rFonts w:ascii="Times New Roman" w:hAnsi="Times New Roman"/>
          <w:sz w:val="28"/>
          <w:szCs w:val="28"/>
          <w:lang w:eastAsia="ru-RU"/>
        </w:rPr>
      </w:pPr>
      <w:r>
        <w:rPr>
          <w:rFonts w:ascii="Times New Roman" w:hAnsi="Times New Roman"/>
          <w:sz w:val="28"/>
          <w:szCs w:val="28"/>
          <w:lang w:eastAsia="ru-RU"/>
        </w:rPr>
        <w:t>Приказа министерства образования и науки РФ от 27.03.2006 №69 «Об особенностях режима рабочего времени и времени отдыха педагогических и других работников образовательных учреждений»;</w:t>
      </w:r>
    </w:p>
    <w:p w:rsidR="00B449FD" w:rsidRDefault="00B449FD" w:rsidP="00B449FD">
      <w:pPr>
        <w:numPr>
          <w:ilvl w:val="0"/>
          <w:numId w:val="1"/>
        </w:numPr>
        <w:spacing w:after="0"/>
        <w:jc w:val="both"/>
        <w:rPr>
          <w:rFonts w:ascii="Times New Roman" w:hAnsi="Times New Roman"/>
          <w:sz w:val="28"/>
          <w:szCs w:val="28"/>
          <w:lang w:eastAsia="ru-RU"/>
        </w:rPr>
      </w:pPr>
      <w:r>
        <w:rPr>
          <w:rFonts w:ascii="Times New Roman" w:hAnsi="Times New Roman"/>
          <w:sz w:val="28"/>
          <w:szCs w:val="28"/>
          <w:lang w:eastAsia="ru-RU"/>
        </w:rPr>
        <w:t xml:space="preserve">Приказа министерства образования и науки РФ от 24.12.2010 №2075 </w:t>
      </w:r>
      <w:r>
        <w:rPr>
          <w:rFonts w:ascii="Times New Roman" w:hAnsi="Times New Roman"/>
          <w:sz w:val="28"/>
          <w:szCs w:val="28"/>
        </w:rPr>
        <w:t>"О продолжительности рабочего времени (норме часов педагогической работы за ставку заработной платы) педагогических работников";</w:t>
      </w:r>
    </w:p>
    <w:p w:rsidR="00B449FD" w:rsidRDefault="001A6F53" w:rsidP="00B449FD">
      <w:pPr>
        <w:numPr>
          <w:ilvl w:val="0"/>
          <w:numId w:val="1"/>
        </w:numPr>
        <w:shd w:val="clear" w:color="auto" w:fill="FFFFFF"/>
        <w:spacing w:before="30" w:after="0"/>
        <w:jc w:val="both"/>
        <w:rPr>
          <w:rFonts w:ascii="Times New Roman" w:hAnsi="Times New Roman"/>
          <w:sz w:val="28"/>
          <w:szCs w:val="28"/>
          <w:lang w:eastAsia="ru-RU"/>
        </w:rPr>
      </w:pPr>
      <w:r>
        <w:rPr>
          <w:rFonts w:ascii="Times New Roman" w:hAnsi="Times New Roman"/>
          <w:sz w:val="28"/>
          <w:szCs w:val="28"/>
          <w:lang w:eastAsia="ru-RU"/>
        </w:rPr>
        <w:t>Устава М</w:t>
      </w:r>
      <w:r w:rsidR="00B449FD">
        <w:rPr>
          <w:rFonts w:ascii="Times New Roman" w:hAnsi="Times New Roman"/>
          <w:sz w:val="28"/>
          <w:szCs w:val="28"/>
          <w:lang w:eastAsia="ru-RU"/>
        </w:rPr>
        <w:t xml:space="preserve">униципального казенного </w:t>
      </w:r>
      <w:r>
        <w:rPr>
          <w:rFonts w:ascii="Times New Roman" w:hAnsi="Times New Roman"/>
          <w:sz w:val="28"/>
          <w:szCs w:val="28"/>
          <w:lang w:eastAsia="ru-RU"/>
        </w:rPr>
        <w:t>обще</w:t>
      </w:r>
      <w:r w:rsidR="00B449FD">
        <w:rPr>
          <w:rFonts w:ascii="Times New Roman" w:hAnsi="Times New Roman"/>
          <w:sz w:val="28"/>
          <w:szCs w:val="28"/>
          <w:lang w:eastAsia="ru-RU"/>
        </w:rPr>
        <w:t xml:space="preserve">образовательного учреждения </w:t>
      </w:r>
      <w:r w:rsidR="00966742">
        <w:rPr>
          <w:rFonts w:ascii="Times New Roman" w:hAnsi="Times New Roman"/>
          <w:sz w:val="28"/>
          <w:szCs w:val="28"/>
          <w:lang w:eastAsia="ru-RU"/>
        </w:rPr>
        <w:t>«Лицей № 7 г.Усть-Джегуты»</w:t>
      </w:r>
    </w:p>
    <w:p w:rsidR="00B449FD" w:rsidRPr="00966742" w:rsidRDefault="00B449FD" w:rsidP="001A6F53">
      <w:pPr>
        <w:numPr>
          <w:ilvl w:val="0"/>
          <w:numId w:val="1"/>
        </w:numPr>
        <w:shd w:val="clear" w:color="auto" w:fill="FFFFFF"/>
        <w:spacing w:before="30" w:after="0"/>
        <w:rPr>
          <w:rFonts w:ascii="Times New Roman" w:hAnsi="Times New Roman"/>
          <w:sz w:val="28"/>
          <w:szCs w:val="28"/>
          <w:lang w:eastAsia="ru-RU"/>
        </w:rPr>
      </w:pPr>
      <w:r>
        <w:rPr>
          <w:rFonts w:ascii="Times New Roman" w:hAnsi="Times New Roman"/>
          <w:sz w:val="28"/>
          <w:szCs w:val="28"/>
          <w:lang w:eastAsia="ru-RU"/>
        </w:rPr>
        <w:t>Правил внутр</w:t>
      </w:r>
      <w:r w:rsidR="001A6F53">
        <w:rPr>
          <w:rFonts w:ascii="Times New Roman" w:hAnsi="Times New Roman"/>
          <w:sz w:val="28"/>
          <w:szCs w:val="28"/>
          <w:lang w:eastAsia="ru-RU"/>
        </w:rPr>
        <w:t xml:space="preserve">еннего трудового распорядка для </w:t>
      </w:r>
      <w:r>
        <w:rPr>
          <w:rFonts w:ascii="Times New Roman" w:hAnsi="Times New Roman"/>
          <w:sz w:val="28"/>
          <w:szCs w:val="28"/>
          <w:lang w:eastAsia="ru-RU"/>
        </w:rPr>
        <w:t>работников</w:t>
      </w:r>
      <w:r w:rsidR="001A6F53">
        <w:rPr>
          <w:rFonts w:ascii="Times New Roman" w:hAnsi="Times New Roman"/>
          <w:sz w:val="28"/>
          <w:szCs w:val="28"/>
          <w:lang w:eastAsia="ru-RU"/>
        </w:rPr>
        <w:t xml:space="preserve"> М</w:t>
      </w:r>
      <w:r w:rsidR="00966742">
        <w:rPr>
          <w:rFonts w:ascii="Times New Roman" w:hAnsi="Times New Roman"/>
          <w:sz w:val="28"/>
          <w:szCs w:val="28"/>
          <w:lang w:eastAsia="ru-RU"/>
        </w:rPr>
        <w:t xml:space="preserve">униципального казенного </w:t>
      </w:r>
      <w:r w:rsidR="001A6F53">
        <w:rPr>
          <w:rFonts w:ascii="Times New Roman" w:hAnsi="Times New Roman"/>
          <w:sz w:val="28"/>
          <w:szCs w:val="28"/>
          <w:lang w:eastAsia="ru-RU"/>
        </w:rPr>
        <w:t>обще</w:t>
      </w:r>
      <w:r w:rsidR="00966742">
        <w:rPr>
          <w:rFonts w:ascii="Times New Roman" w:hAnsi="Times New Roman"/>
          <w:sz w:val="28"/>
          <w:szCs w:val="28"/>
          <w:lang w:eastAsia="ru-RU"/>
        </w:rPr>
        <w:t>образовательного учреждения «Лицей № 7 г.Усть-Джегуты»</w:t>
      </w:r>
    </w:p>
    <w:p w:rsidR="00B449FD" w:rsidRDefault="00B449FD" w:rsidP="00B449FD">
      <w:pPr>
        <w:tabs>
          <w:tab w:val="left" w:pos="-284"/>
        </w:tabs>
        <w:spacing w:after="0"/>
        <w:ind w:left="360"/>
        <w:jc w:val="both"/>
        <w:rPr>
          <w:rFonts w:ascii="Times New Roman" w:hAnsi="Times New Roman"/>
          <w:sz w:val="28"/>
          <w:szCs w:val="28"/>
          <w:lang w:eastAsia="ru-RU"/>
        </w:rPr>
      </w:pPr>
    </w:p>
    <w:p w:rsidR="00966742" w:rsidRPr="00966742" w:rsidRDefault="00B449FD" w:rsidP="001A6F53">
      <w:pPr>
        <w:shd w:val="clear" w:color="auto" w:fill="FFFFFF"/>
        <w:spacing w:before="30" w:after="0"/>
        <w:ind w:left="360" w:hanging="360"/>
        <w:jc w:val="both"/>
        <w:rPr>
          <w:rFonts w:ascii="Times New Roman" w:hAnsi="Times New Roman"/>
          <w:sz w:val="28"/>
          <w:szCs w:val="28"/>
          <w:lang w:eastAsia="ru-RU"/>
        </w:rPr>
      </w:pPr>
      <w:r>
        <w:rPr>
          <w:rFonts w:ascii="Times New Roman" w:hAnsi="Times New Roman"/>
          <w:sz w:val="28"/>
          <w:szCs w:val="28"/>
        </w:rPr>
        <w:lastRenderedPageBreak/>
        <w:t xml:space="preserve">1.2 Положение устанавливает порядок регулирования режима рабочего времени и времени отдыха </w:t>
      </w:r>
      <w:r>
        <w:rPr>
          <w:rFonts w:ascii="Times New Roman" w:hAnsi="Times New Roman"/>
          <w:sz w:val="28"/>
          <w:szCs w:val="28"/>
          <w:lang w:eastAsia="ru-RU"/>
        </w:rPr>
        <w:t xml:space="preserve">педагогических </w:t>
      </w:r>
      <w:r>
        <w:rPr>
          <w:rFonts w:ascii="Times New Roman" w:hAnsi="Times New Roman"/>
          <w:sz w:val="28"/>
          <w:szCs w:val="28"/>
        </w:rPr>
        <w:t>работников с учетом особенностей</w:t>
      </w:r>
      <w:r w:rsidR="001A6F53">
        <w:rPr>
          <w:rFonts w:ascii="Times New Roman" w:hAnsi="Times New Roman"/>
          <w:sz w:val="28"/>
          <w:szCs w:val="28"/>
        </w:rPr>
        <w:t xml:space="preserve"> М</w:t>
      </w:r>
      <w:r w:rsidR="00966742">
        <w:rPr>
          <w:rFonts w:ascii="Times New Roman" w:hAnsi="Times New Roman"/>
          <w:sz w:val="28"/>
          <w:szCs w:val="28"/>
          <w:lang w:eastAsia="ru-RU"/>
        </w:rPr>
        <w:t xml:space="preserve">униципального казенного </w:t>
      </w:r>
      <w:r w:rsidR="001A6F53">
        <w:rPr>
          <w:rFonts w:ascii="Times New Roman" w:hAnsi="Times New Roman"/>
          <w:sz w:val="28"/>
          <w:szCs w:val="28"/>
          <w:lang w:eastAsia="ru-RU"/>
        </w:rPr>
        <w:t>обще</w:t>
      </w:r>
      <w:r w:rsidR="00966742">
        <w:rPr>
          <w:rFonts w:ascii="Times New Roman" w:hAnsi="Times New Roman"/>
          <w:sz w:val="28"/>
          <w:szCs w:val="28"/>
          <w:lang w:eastAsia="ru-RU"/>
        </w:rPr>
        <w:t>образовательного учреждения «Лицей № 7 г.Усть-Джегуты»</w:t>
      </w:r>
    </w:p>
    <w:p w:rsidR="00B449FD" w:rsidRDefault="00B449FD" w:rsidP="001A6F53">
      <w:pPr>
        <w:shd w:val="clear" w:color="auto" w:fill="FFFFFF"/>
        <w:spacing w:before="30" w:after="0"/>
        <w:jc w:val="both"/>
        <w:rPr>
          <w:rFonts w:ascii="Times New Roman" w:hAnsi="Times New Roman"/>
          <w:sz w:val="28"/>
          <w:szCs w:val="28"/>
          <w:lang w:eastAsia="ru-RU"/>
        </w:rPr>
      </w:pPr>
    </w:p>
    <w:p w:rsidR="00B449FD" w:rsidRDefault="00B449FD" w:rsidP="001A6F53">
      <w:pPr>
        <w:shd w:val="clear" w:color="auto" w:fill="FFFFFF"/>
        <w:spacing w:before="30" w:after="0"/>
        <w:jc w:val="both"/>
        <w:rPr>
          <w:rFonts w:ascii="Times New Roman" w:hAnsi="Times New Roman"/>
          <w:sz w:val="28"/>
          <w:szCs w:val="28"/>
          <w:lang w:eastAsia="ru-RU"/>
        </w:rPr>
      </w:pPr>
      <w:r>
        <w:rPr>
          <w:rFonts w:ascii="Times New Roman" w:hAnsi="Times New Roman"/>
          <w:sz w:val="28"/>
          <w:szCs w:val="28"/>
        </w:rPr>
        <w:t>1.3</w:t>
      </w:r>
      <w:r w:rsidR="001A6F53">
        <w:rPr>
          <w:rFonts w:ascii="Times New Roman" w:hAnsi="Times New Roman"/>
          <w:sz w:val="28"/>
          <w:szCs w:val="28"/>
        </w:rPr>
        <w:t xml:space="preserve"> </w:t>
      </w:r>
      <w:r>
        <w:rPr>
          <w:rFonts w:ascii="Times New Roman" w:hAnsi="Times New Roman"/>
          <w:sz w:val="28"/>
          <w:szCs w:val="28"/>
        </w:rPr>
        <w:t>Настоящее Положение размещается на официальном сайте</w:t>
      </w:r>
      <w:r w:rsidR="001A6F53">
        <w:rPr>
          <w:rFonts w:ascii="Times New Roman" w:hAnsi="Times New Roman"/>
          <w:sz w:val="28"/>
          <w:szCs w:val="28"/>
        </w:rPr>
        <w:t xml:space="preserve"> М</w:t>
      </w:r>
      <w:r w:rsidR="00966742">
        <w:rPr>
          <w:rFonts w:ascii="Times New Roman" w:hAnsi="Times New Roman"/>
          <w:sz w:val="28"/>
          <w:szCs w:val="28"/>
          <w:lang w:eastAsia="ru-RU"/>
        </w:rPr>
        <w:t xml:space="preserve">униципального казенного </w:t>
      </w:r>
      <w:r w:rsidR="001A6F53">
        <w:rPr>
          <w:rFonts w:ascii="Times New Roman" w:hAnsi="Times New Roman"/>
          <w:sz w:val="28"/>
          <w:szCs w:val="28"/>
          <w:lang w:eastAsia="ru-RU"/>
        </w:rPr>
        <w:t>обще</w:t>
      </w:r>
      <w:r w:rsidR="00966742">
        <w:rPr>
          <w:rFonts w:ascii="Times New Roman" w:hAnsi="Times New Roman"/>
          <w:sz w:val="28"/>
          <w:szCs w:val="28"/>
          <w:lang w:eastAsia="ru-RU"/>
        </w:rPr>
        <w:t>образовательного учреждения «Лицей № 7 г.Усть-Джегуты».</w:t>
      </w:r>
    </w:p>
    <w:p w:rsidR="00B449FD" w:rsidRPr="00966742" w:rsidRDefault="00B449FD" w:rsidP="001A6F53">
      <w:pPr>
        <w:shd w:val="clear" w:color="auto" w:fill="FFFFFF"/>
        <w:spacing w:before="30" w:after="0"/>
        <w:ind w:left="360" w:hanging="360"/>
        <w:jc w:val="both"/>
        <w:rPr>
          <w:rFonts w:ascii="Times New Roman" w:hAnsi="Times New Roman"/>
          <w:sz w:val="28"/>
          <w:szCs w:val="28"/>
          <w:lang w:eastAsia="ru-RU"/>
        </w:rPr>
      </w:pPr>
      <w:r>
        <w:rPr>
          <w:rFonts w:ascii="Times New Roman" w:hAnsi="Times New Roman"/>
          <w:sz w:val="28"/>
          <w:szCs w:val="28"/>
        </w:rPr>
        <w:t>1.4</w:t>
      </w:r>
      <w:r w:rsidR="00966742">
        <w:rPr>
          <w:rFonts w:ascii="Times New Roman" w:hAnsi="Times New Roman"/>
          <w:sz w:val="28"/>
          <w:szCs w:val="28"/>
        </w:rPr>
        <w:t>.</w:t>
      </w:r>
      <w:r>
        <w:rPr>
          <w:rFonts w:ascii="Times New Roman" w:hAnsi="Times New Roman"/>
          <w:sz w:val="28"/>
          <w:szCs w:val="28"/>
        </w:rPr>
        <w:t>Педагогические работники</w:t>
      </w:r>
      <w:r w:rsidR="001A6F53">
        <w:rPr>
          <w:rFonts w:ascii="Times New Roman" w:hAnsi="Times New Roman"/>
          <w:sz w:val="28"/>
          <w:szCs w:val="28"/>
        </w:rPr>
        <w:t xml:space="preserve"> М</w:t>
      </w:r>
      <w:r w:rsidR="00966742">
        <w:rPr>
          <w:rFonts w:ascii="Times New Roman" w:hAnsi="Times New Roman"/>
          <w:sz w:val="28"/>
          <w:szCs w:val="28"/>
          <w:lang w:eastAsia="ru-RU"/>
        </w:rPr>
        <w:t xml:space="preserve">униципального казенного </w:t>
      </w:r>
      <w:r w:rsidR="001A6F53">
        <w:rPr>
          <w:rFonts w:ascii="Times New Roman" w:hAnsi="Times New Roman"/>
          <w:sz w:val="28"/>
          <w:szCs w:val="28"/>
          <w:lang w:eastAsia="ru-RU"/>
        </w:rPr>
        <w:t>обще</w:t>
      </w:r>
      <w:r w:rsidR="00966742">
        <w:rPr>
          <w:rFonts w:ascii="Times New Roman" w:hAnsi="Times New Roman"/>
          <w:sz w:val="28"/>
          <w:szCs w:val="28"/>
          <w:lang w:eastAsia="ru-RU"/>
        </w:rPr>
        <w:t>образовательного учреждения «Лицей № 7 г.Усть-Джегуты»</w:t>
      </w:r>
      <w:r w:rsidR="001A6F53">
        <w:rPr>
          <w:rFonts w:ascii="Times New Roman" w:hAnsi="Times New Roman"/>
          <w:sz w:val="28"/>
          <w:szCs w:val="28"/>
          <w:lang w:eastAsia="ru-RU"/>
        </w:rPr>
        <w:t xml:space="preserve"> </w:t>
      </w:r>
      <w:r w:rsidR="00966742" w:rsidRPr="00966742">
        <w:rPr>
          <w:rFonts w:ascii="Times New Roman" w:hAnsi="Times New Roman"/>
          <w:sz w:val="28"/>
          <w:szCs w:val="28"/>
        </w:rPr>
        <w:t>долж</w:t>
      </w:r>
      <w:r w:rsidRPr="00966742">
        <w:rPr>
          <w:rFonts w:ascii="Times New Roman" w:hAnsi="Times New Roman"/>
          <w:sz w:val="28"/>
          <w:szCs w:val="28"/>
        </w:rPr>
        <w:t>ны быть ознакомлены с настоящим Положением под роспись.</w:t>
      </w:r>
    </w:p>
    <w:p w:rsidR="00B449FD" w:rsidRDefault="00B449FD" w:rsidP="00B449FD">
      <w:pPr>
        <w:pStyle w:val="1"/>
        <w:spacing w:after="0"/>
        <w:ind w:left="0"/>
        <w:jc w:val="both"/>
        <w:rPr>
          <w:rFonts w:ascii="Times New Roman" w:hAnsi="Times New Roman"/>
          <w:sz w:val="28"/>
          <w:szCs w:val="28"/>
        </w:rPr>
      </w:pPr>
      <w:r>
        <w:rPr>
          <w:rFonts w:ascii="Times New Roman" w:hAnsi="Times New Roman"/>
          <w:sz w:val="28"/>
          <w:szCs w:val="28"/>
        </w:rPr>
        <w:t>1.5</w:t>
      </w:r>
      <w:r w:rsidR="00966742">
        <w:rPr>
          <w:rFonts w:ascii="Times New Roman" w:hAnsi="Times New Roman"/>
          <w:sz w:val="28"/>
          <w:szCs w:val="28"/>
        </w:rPr>
        <w:t>.</w:t>
      </w:r>
      <w:r>
        <w:rPr>
          <w:rFonts w:ascii="Times New Roman" w:hAnsi="Times New Roman"/>
          <w:sz w:val="28"/>
          <w:szCs w:val="28"/>
        </w:rPr>
        <w:t>Изменения и дополнения к Положению принимаются в составе новой редакции Положения. После принятия новой редакции Положения, предыдущая редакция утрачивает силу.</w:t>
      </w:r>
    </w:p>
    <w:p w:rsidR="00B449FD" w:rsidRDefault="00B449FD" w:rsidP="00B449FD">
      <w:pPr>
        <w:pStyle w:val="ConsPlusNormal"/>
        <w:widowControl/>
        <w:spacing w:line="276" w:lineRule="auto"/>
        <w:ind w:right="-1" w:firstLine="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Режим рабочего времени и времени отдыха педагогических работников учреждения, включающий предоставление выходных дней, определяется с учетом режима деятельности учреждения (пребывание обучающихся в течение определенного времени, сезона, сменности учебных занятий и других особенностей работы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w:t>
      </w:r>
      <w:hyperlink r:id="rId9" w:history="1">
        <w:r>
          <w:rPr>
            <w:rStyle w:val="a3"/>
            <w:color w:val="auto"/>
            <w:sz w:val="28"/>
            <w:szCs w:val="28"/>
            <w:u w:val="none"/>
          </w:rPr>
          <w:t>Трудовым кодексом</w:t>
        </w:r>
      </w:hyperlink>
      <w:r>
        <w:rPr>
          <w:rFonts w:ascii="Times New Roman" w:hAnsi="Times New Roman" w:cs="Times New Roman"/>
          <w:sz w:val="28"/>
          <w:szCs w:val="28"/>
        </w:rPr>
        <w:t xml:space="preserve"> Российской Федерации, федеральными законами и иными нормативными правовыми актами</w:t>
      </w:r>
      <w:proofErr w:type="gramEnd"/>
      <w:r>
        <w:rPr>
          <w:rFonts w:ascii="Times New Roman" w:hAnsi="Times New Roman" w:cs="Times New Roman"/>
          <w:sz w:val="28"/>
          <w:szCs w:val="28"/>
        </w:rPr>
        <w:t>, настоящим Положением.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1.7. Режим работы руководителя учреждения, его заместителей определяется с учетом необходимости обеспечения руководства деятельностью учреждения.</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1.8. 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w:t>
      </w:r>
      <w:proofErr w:type="gramStart"/>
      <w:r>
        <w:rPr>
          <w:rFonts w:ascii="Times New Roman" w:hAnsi="Times New Roman"/>
          <w:sz w:val="28"/>
          <w:szCs w:val="28"/>
        </w:rPr>
        <w:t>обучающимися</w:t>
      </w:r>
      <w:proofErr w:type="gramEnd"/>
      <w:r>
        <w:rPr>
          <w:rFonts w:ascii="Times New Roman" w:hAnsi="Times New Roman"/>
          <w:sz w:val="28"/>
          <w:szCs w:val="28"/>
        </w:rPr>
        <w:t>.</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2. Режим рабочего времени учителей, преподавателей, педагогов дополнительного образования в период учебного года</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2.1.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B449FD" w:rsidRDefault="00B449FD" w:rsidP="00B449FD">
      <w:pPr>
        <w:spacing w:after="0"/>
        <w:ind w:firstLine="708"/>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449FD" w:rsidRDefault="00B449FD" w:rsidP="00B449FD">
      <w:pPr>
        <w:spacing w:after="0"/>
        <w:ind w:firstLine="708"/>
        <w:jc w:val="both"/>
        <w:rPr>
          <w:rFonts w:ascii="Times New Roman" w:hAnsi="Times New Roman"/>
          <w:sz w:val="28"/>
          <w:szCs w:val="28"/>
        </w:rPr>
      </w:pPr>
      <w:r>
        <w:rPr>
          <w:rFonts w:ascii="Times New Roman" w:hAnsi="Times New Roman"/>
          <w:sz w:val="28"/>
          <w:szCs w:val="28"/>
        </w:rPr>
        <w:t>Конкретная продолжительность учебных занятий, а также перерывов (перемен) между ними предусматривается уставом либо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учреждения, тарифно-квалификационными (квалификационными) характеристиками, и регулируется графиками и планами работы, в </w:t>
      </w:r>
      <w:proofErr w:type="spellStart"/>
      <w:r>
        <w:rPr>
          <w:rFonts w:ascii="Times New Roman" w:hAnsi="Times New Roman"/>
          <w:sz w:val="28"/>
          <w:szCs w:val="28"/>
        </w:rPr>
        <w:t>т.ч</w:t>
      </w:r>
      <w:proofErr w:type="spellEnd"/>
      <w:r>
        <w:rPr>
          <w:rFonts w:ascii="Times New Roman" w:hAnsi="Times New Roman"/>
          <w:sz w:val="28"/>
          <w:szCs w:val="28"/>
        </w:rPr>
        <w:t>. личными планами педагогического работника, и включает:</w:t>
      </w:r>
    </w:p>
    <w:p w:rsidR="00B449FD" w:rsidRDefault="00B449FD" w:rsidP="00B449FD">
      <w:pPr>
        <w:pStyle w:val="1"/>
        <w:numPr>
          <w:ilvl w:val="0"/>
          <w:numId w:val="2"/>
        </w:numPr>
        <w:spacing w:after="0"/>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449FD" w:rsidRDefault="00B449FD" w:rsidP="00B449FD">
      <w:pPr>
        <w:pStyle w:val="1"/>
        <w:numPr>
          <w:ilvl w:val="0"/>
          <w:numId w:val="2"/>
        </w:numPr>
        <w:spacing w:after="0"/>
        <w:jc w:val="both"/>
        <w:rPr>
          <w:rFonts w:ascii="Times New Roman" w:hAnsi="Times New Roman"/>
          <w:sz w:val="28"/>
          <w:szCs w:val="28"/>
        </w:rPr>
      </w:pPr>
      <w:r>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449FD" w:rsidRDefault="00B449FD" w:rsidP="00B449FD">
      <w:pPr>
        <w:pStyle w:val="1"/>
        <w:numPr>
          <w:ilvl w:val="0"/>
          <w:numId w:val="2"/>
        </w:numPr>
        <w:spacing w:after="0"/>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B449FD" w:rsidRDefault="00B449FD" w:rsidP="00B449FD">
      <w:pPr>
        <w:pStyle w:val="1"/>
        <w:numPr>
          <w:ilvl w:val="0"/>
          <w:numId w:val="2"/>
        </w:numPr>
        <w:spacing w:after="0"/>
        <w:jc w:val="both"/>
        <w:rPr>
          <w:rFonts w:ascii="Times New Roman" w:hAnsi="Times New Roman"/>
          <w:sz w:val="28"/>
          <w:szCs w:val="28"/>
        </w:rPr>
      </w:pPr>
      <w:proofErr w:type="gramStart"/>
      <w:r>
        <w:rPr>
          <w:rFonts w:ascii="Times New Roman" w:hAnsi="Times New Roman"/>
          <w:sz w:val="28"/>
          <w:szCs w:val="28"/>
        </w:rPr>
        <w:t>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001A6F53">
        <w:rPr>
          <w:rFonts w:ascii="Times New Roman" w:hAnsi="Times New Roman"/>
          <w:sz w:val="28"/>
          <w:szCs w:val="28"/>
        </w:rPr>
        <w:t xml:space="preserve"> </w:t>
      </w:r>
      <w:proofErr w:type="gramStart"/>
      <w:r>
        <w:rPr>
          <w:rFonts w:ascii="Times New Roman" w:hAnsi="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rFonts w:ascii="Times New Roman" w:hAnsi="Times New Roman"/>
          <w:sz w:val="28"/>
          <w:szCs w:val="28"/>
        </w:rPr>
        <w:t xml:space="preserve">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449FD" w:rsidRDefault="00B449FD" w:rsidP="00B449FD">
      <w:pPr>
        <w:pStyle w:val="1"/>
        <w:numPr>
          <w:ilvl w:val="0"/>
          <w:numId w:val="2"/>
        </w:numPr>
        <w:spacing w:after="0"/>
        <w:jc w:val="both"/>
        <w:rPr>
          <w:rFonts w:ascii="Times New Roman" w:hAnsi="Times New Roman"/>
          <w:sz w:val="28"/>
          <w:szCs w:val="28"/>
        </w:rPr>
      </w:pPr>
      <w:r>
        <w:rPr>
          <w:rFonts w:ascii="Times New Roman" w:hAnsi="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2.4.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 xml:space="preserve">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w:t>
      </w:r>
      <w:hyperlink r:id="rId10" w:history="1">
        <w:r>
          <w:rPr>
            <w:rStyle w:val="a3"/>
            <w:color w:val="auto"/>
            <w:sz w:val="28"/>
            <w:szCs w:val="28"/>
            <w:u w:val="none"/>
          </w:rPr>
          <w:t>постановлением</w:t>
        </w:r>
      </w:hyperlink>
      <w:r>
        <w:rPr>
          <w:rFonts w:ascii="Times New Roman" w:hAnsi="Times New Roman"/>
          <w:sz w:val="28"/>
          <w:szCs w:val="28"/>
        </w:rPr>
        <w:t xml:space="preserve"> Правительства Российской Федерации от 3 апреля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 другой</w:t>
      </w:r>
      <w:proofErr w:type="gramEnd"/>
      <w:r>
        <w:rPr>
          <w:rFonts w:ascii="Times New Roman" w:hAnsi="Times New Roman"/>
          <w:sz w:val="28"/>
          <w:szCs w:val="28"/>
        </w:rPr>
        <w:t xml:space="preserve"> педагогической работой.</w:t>
      </w:r>
    </w:p>
    <w:p w:rsidR="00B449FD" w:rsidRDefault="00B449FD" w:rsidP="00B449FD">
      <w:pPr>
        <w:spacing w:after="0"/>
        <w:ind w:firstLine="708"/>
        <w:jc w:val="both"/>
        <w:rPr>
          <w:rFonts w:ascii="Times New Roman" w:hAnsi="Times New Roman"/>
          <w:sz w:val="28"/>
          <w:szCs w:val="28"/>
        </w:rPr>
      </w:pPr>
      <w:r>
        <w:rPr>
          <w:rFonts w:ascii="Times New Roman" w:hAnsi="Times New Roman"/>
          <w:sz w:val="28"/>
          <w:szCs w:val="28"/>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учреждением.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2.6. Режим рабочего времени учителей первых классов определяется с учетом Гигиенических требований к условиям обучения в общеобразовательных учреждениях </w:t>
      </w:r>
      <w:hyperlink r:id="rId11" w:anchor="block_1000" w:history="1">
        <w:r>
          <w:rPr>
            <w:rStyle w:val="a3"/>
            <w:color w:val="auto"/>
            <w:sz w:val="28"/>
            <w:szCs w:val="28"/>
            <w:u w:val="none"/>
          </w:rPr>
          <w:t>СанПиН 2.4.2.1178-02</w:t>
        </w:r>
      </w:hyperlink>
      <w:r>
        <w:rPr>
          <w:rFonts w:ascii="Times New Roman" w:hAnsi="Times New Roman"/>
          <w:sz w:val="28"/>
          <w:szCs w:val="28"/>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2.7. Режим рабочего времени учителей учреждения,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w:t>
      </w:r>
      <w:hyperlink r:id="rId12" w:anchor="block_1203" w:history="1">
        <w:r>
          <w:rPr>
            <w:rStyle w:val="a3"/>
            <w:color w:val="auto"/>
            <w:sz w:val="28"/>
            <w:szCs w:val="28"/>
            <w:u w:val="none"/>
          </w:rPr>
          <w:t>п. 2.3</w:t>
        </w:r>
      </w:hyperlink>
      <w:r>
        <w:rPr>
          <w:rFonts w:ascii="Times New Roman" w:hAnsi="Times New Roman"/>
          <w:sz w:val="28"/>
          <w:szCs w:val="28"/>
        </w:rPr>
        <w:t xml:space="preserve"> настоящего Положения.</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3. Разделение рабочего дня на части</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3.1. При составлении графиков работы педагогических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3.2. При составлении расписаний учебных занятий учреждение обязано исключить, по возможности,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4. Режим рабочего времени работников в каникулярный период</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4.1. Периоды осенних, зимних, весенних и летних каникул, установленных для обучающихся учреждения и не совпадающие с ежегодными оплачиваемыми основными и дополнительными отпусками педагогических работников (далее - каникулярный период), являются для них рабочим временем.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4.2.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13" w:anchor="block_1203" w:history="1">
        <w:r>
          <w:rPr>
            <w:rStyle w:val="a3"/>
            <w:color w:val="auto"/>
            <w:sz w:val="28"/>
            <w:szCs w:val="28"/>
            <w:u w:val="none"/>
          </w:rPr>
          <w:t>пунктом 2.3</w:t>
        </w:r>
      </w:hyperlink>
      <w:r>
        <w:rPr>
          <w:rFonts w:ascii="Times New Roman" w:hAnsi="Times New Roman"/>
          <w:sz w:val="28"/>
          <w:szCs w:val="28"/>
        </w:rPr>
        <w:t xml:space="preserve"> настоящего Положения, с сохранением заработной платы в установленном порядке.</w:t>
      </w:r>
    </w:p>
    <w:p w:rsidR="00B449FD" w:rsidRDefault="00B449FD" w:rsidP="00B449FD">
      <w:pPr>
        <w:spacing w:after="0"/>
        <w:ind w:firstLine="708"/>
        <w:jc w:val="both"/>
        <w:rPr>
          <w:rFonts w:ascii="Times New Roman" w:hAnsi="Times New Roman"/>
          <w:sz w:val="28"/>
          <w:szCs w:val="28"/>
        </w:rPr>
      </w:pPr>
      <w:bookmarkStart w:id="1" w:name="140202"/>
      <w:bookmarkEnd w:id="1"/>
      <w:r>
        <w:rPr>
          <w:rFonts w:ascii="Times New Roman" w:hAnsi="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4.3. Режим рабочего времени педагогических работников, принятых на работу во время летних каникул обучающихся,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5. Режим рабочего времени педагогических 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учреждения.</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5.2.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 предусмотренных в </w:t>
      </w:r>
      <w:hyperlink r:id="rId14" w:anchor="block_1400" w:history="1">
        <w:r>
          <w:rPr>
            <w:rStyle w:val="a3"/>
            <w:color w:val="auto"/>
            <w:sz w:val="28"/>
            <w:szCs w:val="28"/>
            <w:u w:val="none"/>
          </w:rPr>
          <w:t>разделе 4</w:t>
        </w:r>
      </w:hyperlink>
      <w:r>
        <w:rPr>
          <w:rFonts w:ascii="Times New Roman" w:hAnsi="Times New Roman"/>
          <w:sz w:val="28"/>
          <w:szCs w:val="28"/>
        </w:rPr>
        <w:t xml:space="preserve"> настоящего Положения.</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6. Режим рабочего времени педагогических работников в период организации летнего отдыха обучающихся, а также при проведении туристских походов, экскурсий, экспедиций, путешествий</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учреждения, определяется в порядке, предусмотренном </w:t>
      </w:r>
      <w:hyperlink r:id="rId15" w:anchor="block_1400" w:history="1">
        <w:r>
          <w:rPr>
            <w:rStyle w:val="a3"/>
            <w:color w:val="auto"/>
            <w:sz w:val="28"/>
            <w:szCs w:val="28"/>
            <w:u w:val="none"/>
          </w:rPr>
          <w:t>разделом 4</w:t>
        </w:r>
      </w:hyperlink>
      <w:r>
        <w:rPr>
          <w:rFonts w:ascii="Times New Roman" w:hAnsi="Times New Roman"/>
          <w:sz w:val="28"/>
          <w:szCs w:val="28"/>
        </w:rPr>
        <w:t xml:space="preserve"> настоящего Положения.</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6.2. Привлечение педагогических работников в каникулярный период, не совпадающий с их ежегодным оплачиваемым отпуском, к работе в оздоровительном лагере,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B449FD" w:rsidRDefault="00B449FD" w:rsidP="00B449FD">
      <w:pPr>
        <w:spacing w:after="0"/>
        <w:ind w:firstLine="708"/>
        <w:jc w:val="both"/>
        <w:rPr>
          <w:rFonts w:ascii="Times New Roman" w:hAnsi="Times New Roman"/>
          <w:sz w:val="28"/>
          <w:szCs w:val="28"/>
        </w:rPr>
      </w:pPr>
      <w:r>
        <w:rPr>
          <w:rFonts w:ascii="Times New Roman" w:hAnsi="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 графиками работы, коллективным договором.</w:t>
      </w:r>
    </w:p>
    <w:p w:rsidR="00B449FD" w:rsidRDefault="00B449FD" w:rsidP="00B449FD">
      <w:pPr>
        <w:spacing w:after="0"/>
        <w:jc w:val="both"/>
        <w:rPr>
          <w:rFonts w:ascii="Times New Roman" w:hAnsi="Times New Roman"/>
          <w:sz w:val="28"/>
          <w:szCs w:val="28"/>
        </w:rPr>
      </w:pP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 xml:space="preserve">7. Регулирование рабочего времени </w:t>
      </w:r>
    </w:p>
    <w:p w:rsidR="00B449FD" w:rsidRDefault="00B449FD" w:rsidP="00B449FD">
      <w:pPr>
        <w:spacing w:after="0"/>
        <w:jc w:val="center"/>
        <w:rPr>
          <w:rFonts w:ascii="Times New Roman" w:hAnsi="Times New Roman"/>
          <w:b/>
          <w:sz w:val="28"/>
          <w:szCs w:val="28"/>
        </w:rPr>
      </w:pPr>
      <w:r>
        <w:rPr>
          <w:rFonts w:ascii="Times New Roman" w:hAnsi="Times New Roman"/>
          <w:b/>
          <w:sz w:val="28"/>
          <w:szCs w:val="28"/>
        </w:rPr>
        <w:t>отдельных педагогических работников учреждения</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7.1. Режим рабочего времени педагога-психолога в пределах 36-часовой рабочей недели регулируется правилами внутреннего трудового распорядка учреждения с учетом:</w:t>
      </w:r>
    </w:p>
    <w:p w:rsidR="00B449FD" w:rsidRDefault="00B449FD" w:rsidP="00B449FD">
      <w:pPr>
        <w:pStyle w:val="1"/>
        <w:numPr>
          <w:ilvl w:val="0"/>
          <w:numId w:val="3"/>
        </w:numPr>
        <w:spacing w:after="0"/>
        <w:jc w:val="both"/>
        <w:rPr>
          <w:rFonts w:ascii="Times New Roman" w:hAnsi="Times New Roman"/>
          <w:sz w:val="28"/>
          <w:szCs w:val="28"/>
        </w:rPr>
      </w:pPr>
      <w:r>
        <w:rPr>
          <w:rFonts w:ascii="Times New Roman" w:hAnsi="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B449FD" w:rsidRDefault="00B449FD" w:rsidP="00B449FD">
      <w:pPr>
        <w:pStyle w:val="1"/>
        <w:numPr>
          <w:ilvl w:val="0"/>
          <w:numId w:val="3"/>
        </w:numPr>
        <w:spacing w:after="0"/>
        <w:jc w:val="both"/>
        <w:rPr>
          <w:rFonts w:ascii="Times New Roman" w:hAnsi="Times New Roman"/>
          <w:sz w:val="28"/>
          <w:szCs w:val="28"/>
        </w:rPr>
      </w:pPr>
      <w:r>
        <w:rPr>
          <w:rFonts w:ascii="Times New Roman" w:hAnsi="Times New Roman"/>
          <w:sz w:val="28"/>
          <w:szCs w:val="28"/>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
    <w:p w:rsidR="00B449FD" w:rsidRDefault="00B449FD" w:rsidP="00B449FD">
      <w:pPr>
        <w:spacing w:after="0"/>
        <w:jc w:val="both"/>
        <w:rPr>
          <w:rFonts w:ascii="Times New Roman" w:hAnsi="Times New Roman"/>
          <w:sz w:val="28"/>
          <w:szCs w:val="28"/>
        </w:rPr>
      </w:pPr>
      <w:r>
        <w:rPr>
          <w:rFonts w:ascii="Times New Roman" w:hAnsi="Times New Roman"/>
          <w:sz w:val="28"/>
          <w:szCs w:val="28"/>
        </w:rPr>
        <w:t>Выполнение указанной работы педагогом-психологом может осуществляться как непосредственно в учреждении, так и за его пределами.</w:t>
      </w:r>
    </w:p>
    <w:p w:rsidR="00B449FD" w:rsidRDefault="00B449FD" w:rsidP="00B449FD">
      <w:pPr>
        <w:spacing w:after="0"/>
        <w:jc w:val="both"/>
        <w:rPr>
          <w:rFonts w:ascii="Times New Roman" w:hAnsi="Times New Roman"/>
          <w:sz w:val="28"/>
          <w:szCs w:val="28"/>
        </w:rPr>
      </w:pPr>
    </w:p>
    <w:p w:rsidR="00B449FD" w:rsidRDefault="00B449FD" w:rsidP="00B449FD">
      <w:pPr>
        <w:shd w:val="clear" w:color="auto" w:fill="FFFFFF"/>
        <w:autoSpaceDE w:val="0"/>
        <w:autoSpaceDN w:val="0"/>
        <w:adjustRightInd w:val="0"/>
        <w:spacing w:after="0"/>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8. Режим методического дня</w:t>
      </w:r>
    </w:p>
    <w:p w:rsidR="00B449FD" w:rsidRDefault="00B449FD" w:rsidP="00B449FD">
      <w:pPr>
        <w:spacing w:after="0"/>
        <w:jc w:val="both"/>
        <w:rPr>
          <w:rFonts w:ascii="Times New Roman" w:hAnsi="Times New Roman"/>
          <w:sz w:val="28"/>
          <w:szCs w:val="28"/>
          <w:lang w:eastAsia="ru-RU"/>
        </w:rPr>
      </w:pPr>
      <w:r>
        <w:rPr>
          <w:rFonts w:ascii="Times New Roman" w:hAnsi="Times New Roman"/>
          <w:color w:val="000000"/>
          <w:sz w:val="28"/>
          <w:szCs w:val="28"/>
          <w:lang w:eastAsia="ru-RU"/>
        </w:rPr>
        <w:t>8.1. В методический день (в случае возможности его предоставления) педагогические работники занимаются самообразованием:</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изучением законодательных актов и нормативных документов по вопросам образования и воспитания;</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работой по тематическому планированию по проблеме учреждения;</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овладением конкретными педагогическими технологиями, адаптацией их к своим условиям;</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изучением передового педагогического опыта;</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знакомством с новинками научно-педагогической литературы;</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разработкой методических материалов по своему предмету, а также по внеклассной работе;</w:t>
      </w:r>
    </w:p>
    <w:p w:rsidR="00B449FD" w:rsidRDefault="00B449FD" w:rsidP="00B449FD">
      <w:pPr>
        <w:numPr>
          <w:ilvl w:val="0"/>
          <w:numId w:val="4"/>
        </w:numPr>
        <w:spacing w:after="0"/>
        <w:jc w:val="both"/>
        <w:rPr>
          <w:rFonts w:ascii="Times New Roman" w:hAnsi="Times New Roman"/>
          <w:sz w:val="28"/>
          <w:szCs w:val="28"/>
          <w:lang w:eastAsia="ru-RU"/>
        </w:rPr>
      </w:pPr>
      <w:r>
        <w:rPr>
          <w:rFonts w:ascii="Times New Roman" w:hAnsi="Times New Roman"/>
          <w:color w:val="000000"/>
          <w:sz w:val="28"/>
          <w:szCs w:val="28"/>
          <w:lang w:eastAsia="ru-RU"/>
        </w:rPr>
        <w:t>разработкой  индивидуальных планов для обучающихся;</w:t>
      </w:r>
    </w:p>
    <w:p w:rsidR="00B449FD" w:rsidRDefault="00B449FD" w:rsidP="00B449FD">
      <w:pPr>
        <w:numPr>
          <w:ilvl w:val="0"/>
          <w:numId w:val="4"/>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участвуют в работе проводимых семинаров. </w:t>
      </w:r>
    </w:p>
    <w:p w:rsidR="00B449FD" w:rsidRDefault="00B449FD" w:rsidP="00B449FD">
      <w:pPr>
        <w:spacing w:after="0"/>
        <w:jc w:val="both"/>
        <w:rPr>
          <w:rFonts w:ascii="Times New Roman" w:hAnsi="Times New Roman"/>
          <w:sz w:val="28"/>
          <w:szCs w:val="28"/>
          <w:lang w:eastAsia="ru-RU"/>
        </w:rPr>
      </w:pPr>
      <w:r>
        <w:rPr>
          <w:rFonts w:ascii="Times New Roman" w:hAnsi="Times New Roman"/>
          <w:color w:val="000000"/>
          <w:sz w:val="28"/>
          <w:szCs w:val="28"/>
          <w:lang w:eastAsia="ru-RU"/>
        </w:rPr>
        <w:t>8.2. Педагогические работники учреждения представляют заместителю директора по учебно-воспитательной работе примерный план разработки методических материалов и предполагаемые результаты по темам самообразования.</w:t>
      </w:r>
    </w:p>
    <w:p w:rsidR="00B449FD" w:rsidRDefault="00B449FD" w:rsidP="00B449FD">
      <w:pPr>
        <w:spacing w:after="0"/>
        <w:jc w:val="both"/>
        <w:rPr>
          <w:rFonts w:ascii="Times New Roman" w:hAnsi="Times New Roman"/>
          <w:sz w:val="28"/>
          <w:szCs w:val="28"/>
          <w:lang w:eastAsia="ru-RU"/>
        </w:rPr>
      </w:pPr>
      <w:r>
        <w:rPr>
          <w:rFonts w:ascii="Times New Roman" w:hAnsi="Times New Roman"/>
          <w:color w:val="000000"/>
          <w:sz w:val="28"/>
          <w:szCs w:val="28"/>
          <w:lang w:eastAsia="ru-RU"/>
        </w:rPr>
        <w:t>8.3. Обязанности учителя-предметника в методический день:</w:t>
      </w:r>
    </w:p>
    <w:p w:rsidR="00B449FD" w:rsidRDefault="00B449FD" w:rsidP="00B449FD">
      <w:pPr>
        <w:numPr>
          <w:ilvl w:val="0"/>
          <w:numId w:val="5"/>
        </w:numPr>
        <w:spacing w:after="0"/>
        <w:jc w:val="both"/>
        <w:rPr>
          <w:rFonts w:ascii="Times New Roman" w:hAnsi="Times New Roman"/>
          <w:sz w:val="28"/>
          <w:szCs w:val="28"/>
          <w:lang w:eastAsia="ru-RU"/>
        </w:rPr>
      </w:pPr>
      <w:r>
        <w:rPr>
          <w:rFonts w:ascii="Times New Roman" w:hAnsi="Times New Roman"/>
          <w:color w:val="000000"/>
          <w:sz w:val="28"/>
          <w:szCs w:val="28"/>
          <w:lang w:eastAsia="ru-RU"/>
        </w:rPr>
        <w:t>присутствовать и (или) участвовать в работе всех общественных, заранее запланированных мероприятий в учреждении и вне его;</w:t>
      </w:r>
    </w:p>
    <w:p w:rsidR="00B449FD" w:rsidRDefault="00B449FD" w:rsidP="00B449FD">
      <w:pPr>
        <w:numPr>
          <w:ilvl w:val="0"/>
          <w:numId w:val="5"/>
        </w:numPr>
        <w:spacing w:after="0"/>
        <w:jc w:val="both"/>
        <w:rPr>
          <w:rFonts w:ascii="Times New Roman" w:hAnsi="Times New Roman"/>
          <w:sz w:val="28"/>
          <w:szCs w:val="28"/>
          <w:lang w:eastAsia="ru-RU"/>
        </w:rPr>
      </w:pPr>
      <w:r>
        <w:rPr>
          <w:rFonts w:ascii="Times New Roman" w:hAnsi="Times New Roman"/>
          <w:color w:val="000000"/>
          <w:sz w:val="28"/>
          <w:szCs w:val="28"/>
          <w:lang w:eastAsia="ru-RU"/>
        </w:rPr>
        <w:t>при необходимости заменять болеющих учителей;</w:t>
      </w:r>
    </w:p>
    <w:p w:rsidR="00B449FD" w:rsidRDefault="00B449FD" w:rsidP="00B449FD">
      <w:pPr>
        <w:numPr>
          <w:ilvl w:val="0"/>
          <w:numId w:val="5"/>
        </w:numPr>
        <w:spacing w:after="0"/>
        <w:jc w:val="both"/>
        <w:rPr>
          <w:rFonts w:ascii="Times New Roman" w:hAnsi="Times New Roman"/>
          <w:sz w:val="28"/>
          <w:szCs w:val="28"/>
          <w:lang w:eastAsia="ru-RU"/>
        </w:rPr>
      </w:pPr>
      <w:r>
        <w:rPr>
          <w:rFonts w:ascii="Times New Roman" w:hAnsi="Times New Roman"/>
          <w:color w:val="000000"/>
          <w:sz w:val="28"/>
          <w:szCs w:val="28"/>
          <w:lang w:eastAsia="ru-RU"/>
        </w:rPr>
        <w:t>быть на дежурстве в учреждении вместе со своим классом.</w:t>
      </w:r>
    </w:p>
    <w:p w:rsidR="00B449FD" w:rsidRDefault="00B449FD" w:rsidP="00B449FD">
      <w:pPr>
        <w:shd w:val="clear" w:color="auto" w:fill="FFFFFF"/>
        <w:autoSpaceDE w:val="0"/>
        <w:autoSpaceDN w:val="0"/>
        <w:adjustRightInd w:val="0"/>
        <w:spacing w:after="0"/>
        <w:jc w:val="both"/>
        <w:rPr>
          <w:rFonts w:ascii="Times New Roman" w:hAnsi="Times New Roman"/>
          <w:b/>
          <w:bCs/>
          <w:color w:val="000000"/>
          <w:sz w:val="28"/>
          <w:szCs w:val="28"/>
          <w:lang w:eastAsia="ru-RU"/>
        </w:rPr>
      </w:pPr>
    </w:p>
    <w:p w:rsidR="00B449FD" w:rsidRDefault="00B449FD" w:rsidP="00B449FD">
      <w:pPr>
        <w:spacing w:after="0"/>
        <w:jc w:val="both"/>
        <w:rPr>
          <w:rFonts w:ascii="Times New Roman" w:hAnsi="Times New Roman"/>
          <w:sz w:val="28"/>
          <w:szCs w:val="28"/>
        </w:rPr>
      </w:pPr>
    </w:p>
    <w:p w:rsidR="00B449FD" w:rsidRDefault="00B449FD" w:rsidP="00B449FD">
      <w:pPr>
        <w:spacing w:after="0"/>
        <w:jc w:val="both"/>
        <w:rPr>
          <w:rFonts w:ascii="Times New Roman" w:hAnsi="Times New Roman"/>
          <w:sz w:val="28"/>
          <w:szCs w:val="28"/>
        </w:rPr>
      </w:pPr>
    </w:p>
    <w:p w:rsidR="00B449FD" w:rsidRDefault="00B449FD" w:rsidP="00B449FD">
      <w:pPr>
        <w:spacing w:after="0" w:line="240" w:lineRule="auto"/>
        <w:jc w:val="center"/>
        <w:rPr>
          <w:rFonts w:ascii="Cambria" w:eastAsia="Batang" w:hAnsi="Cambria"/>
          <w:b/>
          <w:color w:val="000000"/>
          <w:lang w:eastAsia="ru-RU"/>
        </w:rPr>
      </w:pPr>
    </w:p>
    <w:p w:rsidR="00B449FD" w:rsidRDefault="00B449FD" w:rsidP="00B449FD">
      <w:pPr>
        <w:spacing w:after="0" w:line="240" w:lineRule="auto"/>
        <w:jc w:val="center"/>
        <w:rPr>
          <w:rFonts w:ascii="Cambria" w:eastAsia="Batang" w:hAnsi="Cambria"/>
          <w:b/>
          <w:color w:val="000000"/>
          <w:lang w:eastAsia="ru-RU"/>
        </w:rPr>
      </w:pPr>
    </w:p>
    <w:p w:rsidR="00B449FD" w:rsidRDefault="00B449FD"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p w:rsidR="00966742" w:rsidRDefault="00966742" w:rsidP="00B449FD">
      <w:pPr>
        <w:spacing w:after="0" w:line="240" w:lineRule="auto"/>
        <w:jc w:val="center"/>
        <w:rPr>
          <w:rFonts w:ascii="Cambria" w:eastAsia="Batang" w:hAnsi="Cambria"/>
          <w:b/>
          <w:color w:val="000000"/>
          <w:lang w:eastAsia="ru-RU"/>
        </w:rPr>
      </w:pPr>
    </w:p>
    <w:sectPr w:rsidR="00966742" w:rsidSect="004274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75D3"/>
    <w:multiLevelType w:val="hybridMultilevel"/>
    <w:tmpl w:val="4F9A38E4"/>
    <w:lvl w:ilvl="0" w:tplc="5D0290CC">
      <w:start w:val="1"/>
      <w:numFmt w:val="decimal"/>
      <w:lvlText w:val="%1."/>
      <w:lvlJc w:val="left"/>
      <w:pPr>
        <w:ind w:left="1872" w:hanging="1152"/>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A7077E7"/>
    <w:multiLevelType w:val="hybridMultilevel"/>
    <w:tmpl w:val="5E30E594"/>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BA00AC0"/>
    <w:multiLevelType w:val="hybridMultilevel"/>
    <w:tmpl w:val="1186C5B6"/>
    <w:lvl w:ilvl="0" w:tplc="39F6FD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71432A2"/>
    <w:multiLevelType w:val="hybridMultilevel"/>
    <w:tmpl w:val="6C403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586D1438"/>
    <w:multiLevelType w:val="hybridMultilevel"/>
    <w:tmpl w:val="C310D332"/>
    <w:lvl w:ilvl="0" w:tplc="C3EA8A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Marlett" w:hAnsi="Marlett"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Marlett" w:hAnsi="Marlett"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Marlett" w:hAnsi="Marlett" w:hint="default"/>
      </w:rPr>
    </w:lvl>
  </w:abstractNum>
  <w:abstractNum w:abstractNumId="5">
    <w:nsid w:val="59BB209E"/>
    <w:multiLevelType w:val="hybridMultilevel"/>
    <w:tmpl w:val="169017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5D"/>
    <w:rsid w:val="001A6F53"/>
    <w:rsid w:val="00220B3F"/>
    <w:rsid w:val="00427402"/>
    <w:rsid w:val="005B56CF"/>
    <w:rsid w:val="006A0E5D"/>
    <w:rsid w:val="00753621"/>
    <w:rsid w:val="007F2830"/>
    <w:rsid w:val="00966742"/>
    <w:rsid w:val="00B449FD"/>
    <w:rsid w:val="00C05344"/>
    <w:rsid w:val="00DD6EF8"/>
    <w:rsid w:val="00EB4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49FD"/>
    <w:rPr>
      <w:rFonts w:ascii="Times New Roman" w:hAnsi="Times New Roman" w:cs="Times New Roman" w:hint="default"/>
      <w:color w:val="0000FF"/>
      <w:u w:val="single"/>
    </w:rPr>
  </w:style>
  <w:style w:type="paragraph" w:customStyle="1" w:styleId="1">
    <w:name w:val="Абзац списка1"/>
    <w:basedOn w:val="a"/>
    <w:rsid w:val="00B449FD"/>
    <w:pPr>
      <w:ind w:left="720"/>
      <w:contextualSpacing/>
    </w:pPr>
  </w:style>
  <w:style w:type="paragraph" w:customStyle="1" w:styleId="ConsPlusNormal">
    <w:name w:val="ConsPlusNormal"/>
    <w:rsid w:val="00B449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nhideWhenUsed/>
    <w:rsid w:val="00DD6EF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D6EF8"/>
  </w:style>
  <w:style w:type="paragraph" w:styleId="a5">
    <w:name w:val="Balloon Text"/>
    <w:basedOn w:val="a"/>
    <w:link w:val="a6"/>
    <w:uiPriority w:val="99"/>
    <w:semiHidden/>
    <w:unhideWhenUsed/>
    <w:rsid w:val="00EB4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7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F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49FD"/>
    <w:rPr>
      <w:rFonts w:ascii="Times New Roman" w:hAnsi="Times New Roman" w:cs="Times New Roman" w:hint="default"/>
      <w:color w:val="0000FF"/>
      <w:u w:val="single"/>
    </w:rPr>
  </w:style>
  <w:style w:type="paragraph" w:customStyle="1" w:styleId="1">
    <w:name w:val="Абзац списка1"/>
    <w:basedOn w:val="a"/>
    <w:rsid w:val="00B449FD"/>
    <w:pPr>
      <w:ind w:left="720"/>
      <w:contextualSpacing/>
    </w:pPr>
  </w:style>
  <w:style w:type="paragraph" w:customStyle="1" w:styleId="ConsPlusNormal">
    <w:name w:val="ConsPlusNormal"/>
    <w:rsid w:val="00B449F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nhideWhenUsed/>
    <w:rsid w:val="00DD6EF8"/>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D6EF8"/>
  </w:style>
  <w:style w:type="paragraph" w:styleId="a5">
    <w:name w:val="Balloon Text"/>
    <w:basedOn w:val="a"/>
    <w:link w:val="a6"/>
    <w:uiPriority w:val="99"/>
    <w:semiHidden/>
    <w:unhideWhenUsed/>
    <w:rsid w:val="00EB4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7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136">
      <w:bodyDiv w:val="1"/>
      <w:marLeft w:val="0"/>
      <w:marRight w:val="0"/>
      <w:marTop w:val="0"/>
      <w:marBottom w:val="0"/>
      <w:divBdr>
        <w:top w:val="none" w:sz="0" w:space="0" w:color="auto"/>
        <w:left w:val="none" w:sz="0" w:space="0" w:color="auto"/>
        <w:bottom w:val="none" w:sz="0" w:space="0" w:color="auto"/>
        <w:right w:val="none" w:sz="0" w:space="0" w:color="auto"/>
      </w:divBdr>
    </w:div>
    <w:div w:id="21339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309/" TargetMode="External"/><Relationship Id="rId13" Type="http://schemas.openxmlformats.org/officeDocument/2006/relationships/hyperlink" Target="http://base.garant.ru/189813/" TargetMode="External"/><Relationship Id="rId3" Type="http://schemas.microsoft.com/office/2007/relationships/stylesWithEffects" Target="stylesWithEffects.xml"/><Relationship Id="rId7" Type="http://schemas.openxmlformats.org/officeDocument/2006/relationships/hyperlink" Target="http://base.garant.ru/189813/" TargetMode="External"/><Relationship Id="rId12" Type="http://schemas.openxmlformats.org/officeDocument/2006/relationships/hyperlink" Target="http://base.garant.ru/1898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4178779/" TargetMode="External"/><Relationship Id="rId5" Type="http://schemas.openxmlformats.org/officeDocument/2006/relationships/webSettings" Target="webSettings.xml"/><Relationship Id="rId15" Type="http://schemas.openxmlformats.org/officeDocument/2006/relationships/hyperlink" Target="http://base.garant.ru/189813/" TargetMode="External"/><Relationship Id="rId10" Type="http://schemas.openxmlformats.org/officeDocument/2006/relationships/hyperlink" Target="http://base.garant.ru/185679/" TargetMode="External"/><Relationship Id="rId4" Type="http://schemas.openxmlformats.org/officeDocument/2006/relationships/settings" Target="settings.xml"/><Relationship Id="rId9" Type="http://schemas.openxmlformats.org/officeDocument/2006/relationships/hyperlink" Target="http://base.garant.ru/12125268/" TargetMode="External"/><Relationship Id="rId14" Type="http://schemas.openxmlformats.org/officeDocument/2006/relationships/hyperlink" Target="http://base.garant.ru/189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Люаза Рамазановна</dc:creator>
  <cp:lastModifiedBy>Люаза Рамазановна</cp:lastModifiedBy>
  <cp:revision>4</cp:revision>
  <cp:lastPrinted>2018-04-05T12:07:00Z</cp:lastPrinted>
  <dcterms:created xsi:type="dcterms:W3CDTF">2018-03-14T12:51:00Z</dcterms:created>
  <dcterms:modified xsi:type="dcterms:W3CDTF">2019-11-11T12:37:00Z</dcterms:modified>
</cp:coreProperties>
</file>