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F3" w:rsidRDefault="00B17B42" w:rsidP="009B27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17DA" w:rsidRDefault="009B27DE" w:rsidP="000D17DA">
      <w:pPr>
        <w:ind w:left="150" w:right="150"/>
        <w:jc w:val="center"/>
        <w:rPr>
          <w:b/>
          <w:sz w:val="28"/>
          <w:szCs w:val="28"/>
        </w:rPr>
      </w:pPr>
      <w:r w:rsidRPr="000D17DA">
        <w:rPr>
          <w:b/>
          <w:sz w:val="28"/>
          <w:szCs w:val="28"/>
        </w:rPr>
        <w:t>ПОЛОЖЕНИЕ</w:t>
      </w:r>
      <w:r w:rsidR="00B952F3" w:rsidRPr="000D17DA">
        <w:rPr>
          <w:b/>
          <w:sz w:val="28"/>
          <w:szCs w:val="28"/>
        </w:rPr>
        <w:t xml:space="preserve"> </w:t>
      </w:r>
    </w:p>
    <w:p w:rsidR="000D17DA" w:rsidRPr="000D17DA" w:rsidRDefault="000D17DA" w:rsidP="000D17DA">
      <w:pPr>
        <w:ind w:left="150" w:right="150"/>
        <w:jc w:val="center"/>
        <w:rPr>
          <w:b/>
          <w:color w:val="000000"/>
          <w:sz w:val="28"/>
          <w:szCs w:val="28"/>
        </w:rPr>
      </w:pPr>
      <w:r w:rsidRPr="000D17DA">
        <w:rPr>
          <w:b/>
          <w:sz w:val="28"/>
          <w:szCs w:val="28"/>
        </w:rPr>
        <w:t>об аттестационной комиссии для проведения государственной (итоговой) аттестации выпускников</w:t>
      </w:r>
      <w:r w:rsidR="00B952F3" w:rsidRPr="000D17DA">
        <w:rPr>
          <w:b/>
          <w:sz w:val="28"/>
          <w:szCs w:val="28"/>
        </w:rPr>
        <w:t xml:space="preserve"> </w:t>
      </w:r>
      <w:r w:rsidRPr="000D17DA">
        <w:rPr>
          <w:b/>
          <w:color w:val="000000"/>
          <w:sz w:val="28"/>
          <w:szCs w:val="28"/>
        </w:rPr>
        <w:t>Муниципального казённого общеобразовательного учреждения</w:t>
      </w:r>
    </w:p>
    <w:p w:rsidR="000D17DA" w:rsidRPr="000D17DA" w:rsidRDefault="000D17DA" w:rsidP="000D17DA">
      <w:pPr>
        <w:ind w:left="150" w:right="150"/>
        <w:jc w:val="center"/>
        <w:rPr>
          <w:b/>
          <w:color w:val="000000"/>
          <w:sz w:val="28"/>
          <w:szCs w:val="28"/>
        </w:rPr>
      </w:pPr>
      <w:r w:rsidRPr="000D17DA">
        <w:rPr>
          <w:b/>
          <w:color w:val="000000"/>
          <w:sz w:val="28"/>
          <w:szCs w:val="28"/>
        </w:rPr>
        <w:t>«Лицей №7 г.Усть-Джегуты»</w:t>
      </w:r>
    </w:p>
    <w:p w:rsidR="007812EB" w:rsidRDefault="007812EB" w:rsidP="007812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2E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2EB">
        <w:rPr>
          <w:sz w:val="28"/>
          <w:szCs w:val="28"/>
        </w:rPr>
        <w:t xml:space="preserve">1.1. В соответствии с </w:t>
      </w:r>
      <w:r w:rsidR="007812EB" w:rsidRPr="007812EB">
        <w:rPr>
          <w:sz w:val="28"/>
          <w:szCs w:val="28"/>
        </w:rPr>
        <w:t>Федеральны</w:t>
      </w:r>
      <w:r w:rsidR="007812EB">
        <w:rPr>
          <w:sz w:val="28"/>
          <w:szCs w:val="28"/>
        </w:rPr>
        <w:t>м</w:t>
      </w:r>
      <w:r w:rsidR="007812EB" w:rsidRPr="007812EB">
        <w:rPr>
          <w:sz w:val="28"/>
          <w:szCs w:val="28"/>
        </w:rPr>
        <w:t xml:space="preserve"> закон</w:t>
      </w:r>
      <w:r w:rsidR="007812EB">
        <w:rPr>
          <w:sz w:val="28"/>
          <w:szCs w:val="28"/>
        </w:rPr>
        <w:t>ом</w:t>
      </w:r>
      <w:r w:rsidR="007812EB" w:rsidRPr="007812EB">
        <w:rPr>
          <w:sz w:val="28"/>
          <w:szCs w:val="28"/>
        </w:rPr>
        <w:t xml:space="preserve"> от 29.12.2012 N 273-ФЗ "Об обра</w:t>
      </w:r>
      <w:r w:rsidR="007812EB">
        <w:rPr>
          <w:sz w:val="28"/>
          <w:szCs w:val="28"/>
        </w:rPr>
        <w:t xml:space="preserve">зовании в Российской Федерации" </w:t>
      </w:r>
      <w:r w:rsidRPr="007812EB">
        <w:rPr>
          <w:sz w:val="28"/>
          <w:szCs w:val="28"/>
        </w:rPr>
        <w:t>освоение образовательных программ основного общего, среднего (полного) общего образования завершается обязательной государственной (итоговой) аттестацией выпускников. Для проведения государственной (итоговой) аттестации выпускников создаются аттестационные (экзаменационные) комиссии для каждого класса.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 xml:space="preserve">1.2. Аттестационные комиссии в своей работе руководствуются </w:t>
      </w:r>
      <w:r w:rsidR="007812EB" w:rsidRPr="007812EB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N 273-ФЗ "Об образовании в Российской Федерации"</w:t>
      </w:r>
      <w:r w:rsidRPr="007812EB">
        <w:rPr>
          <w:rFonts w:ascii="Times New Roman" w:hAnsi="Times New Roman" w:cs="Times New Roman"/>
          <w:sz w:val="28"/>
          <w:szCs w:val="28"/>
        </w:rPr>
        <w:t>, нормативными документами и методическими письмами Минобразования России о государственной (итоговой) аттестации выпускников, разработанными и утвержденными в установленном порядке критериями оценки знаний выпускников по учебному предмету, уставом общеобразовательного учреждения и настоящим Положением.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1.3. Состав аттестационной ком</w:t>
      </w:r>
      <w:r w:rsidR="00B952F3" w:rsidRPr="007812EB">
        <w:rPr>
          <w:rFonts w:ascii="Times New Roman" w:hAnsi="Times New Roman" w:cs="Times New Roman"/>
          <w:sz w:val="28"/>
          <w:szCs w:val="28"/>
        </w:rPr>
        <w:t xml:space="preserve">иссии утверждается приказом </w:t>
      </w:r>
      <w:r w:rsidRPr="007812EB">
        <w:rPr>
          <w:rFonts w:ascii="Times New Roman" w:hAnsi="Times New Roman" w:cs="Times New Roman"/>
          <w:sz w:val="28"/>
          <w:szCs w:val="28"/>
        </w:rPr>
        <w:t>образовательного учреждения за две недели до начала проведения государственной (итоговой) аттестации выпускников. Председателем аттестационной комиссии в XI классе назначается руков</w:t>
      </w:r>
      <w:r w:rsidR="00B952F3" w:rsidRPr="007812EB">
        <w:rPr>
          <w:rFonts w:ascii="Times New Roman" w:hAnsi="Times New Roman" w:cs="Times New Roman"/>
          <w:sz w:val="28"/>
          <w:szCs w:val="28"/>
        </w:rPr>
        <w:t xml:space="preserve">одитель </w:t>
      </w:r>
      <w:r w:rsidRPr="007812EB">
        <w:rPr>
          <w:rFonts w:ascii="Times New Roman" w:hAnsi="Times New Roman" w:cs="Times New Roman"/>
          <w:sz w:val="28"/>
          <w:szCs w:val="28"/>
        </w:rPr>
        <w:t>образовательного учреждения, в IX классе – заместитель руководителя, при большом количестве классов – учителя по представлению руководителя.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Аттестационная комиссия состоит из предметных аттестационных комиссий (при том же председателе).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lastRenderedPageBreak/>
        <w:t>В состав предметной комиссии класса кроме председателя аттестационной комиссии входит учитель, преподающий учебный предмет в данном классе, и не менее двух (одного – для государственной (итоговой) аттестации выпускников за курс основного общего образования) учителей в роли ассистентов. Ассистентами могут б</w:t>
      </w:r>
      <w:r w:rsidR="00B952F3" w:rsidRPr="007812EB">
        <w:rPr>
          <w:rFonts w:ascii="Times New Roman" w:hAnsi="Times New Roman" w:cs="Times New Roman"/>
          <w:sz w:val="28"/>
          <w:szCs w:val="28"/>
        </w:rPr>
        <w:t>ыть учителя, преподающие в лицее</w:t>
      </w:r>
      <w:r w:rsidRPr="007812EB">
        <w:rPr>
          <w:rFonts w:ascii="Times New Roman" w:hAnsi="Times New Roman" w:cs="Times New Roman"/>
          <w:sz w:val="28"/>
          <w:szCs w:val="28"/>
        </w:rPr>
        <w:t xml:space="preserve"> тот же учебный предмет или учебный предмет того же цикла, либо учите</w:t>
      </w:r>
      <w:r w:rsidR="00B952F3" w:rsidRPr="007812EB">
        <w:rPr>
          <w:rFonts w:ascii="Times New Roman" w:hAnsi="Times New Roman" w:cs="Times New Roman"/>
          <w:sz w:val="28"/>
          <w:szCs w:val="28"/>
        </w:rPr>
        <w:t xml:space="preserve">ля по договоренности из других </w:t>
      </w:r>
      <w:r w:rsidRPr="007812EB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В состав предметных комиссий могут быть включены преподаватели высших и средних профессиональных учебных заведений, имеющих с образовательным учреждением договор о совместной работе (о взаимодействии), представители учредителя, общественности.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В случае отсутствия одного из членов аттестационной комиссии приказом по общеобразовательному учреждению ему назначается замена.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2EB">
        <w:rPr>
          <w:rFonts w:ascii="Times New Roman" w:hAnsi="Times New Roman" w:cs="Times New Roman"/>
          <w:b/>
          <w:sz w:val="28"/>
          <w:szCs w:val="28"/>
        </w:rPr>
        <w:t>2. Задача аттестационной комиссии</w:t>
      </w:r>
    </w:p>
    <w:p w:rsidR="00B952F3" w:rsidRPr="007812EB" w:rsidRDefault="00B952F3" w:rsidP="007812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Основной задачей государственной (итоговой) аттестации является установление соответствия оценки знаний выпускников требованиям государственного образовательного стандарта, глубины и прочности полученных знаний образовательных программ, навыков их практического применения.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2EB">
        <w:rPr>
          <w:rFonts w:ascii="Times New Roman" w:hAnsi="Times New Roman" w:cs="Times New Roman"/>
          <w:b/>
          <w:sz w:val="28"/>
          <w:szCs w:val="28"/>
        </w:rPr>
        <w:t>3. Функции аттестационной комиссии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3.1. Проводит государственную (итоговую) аттестацию выпускников в соответствии с нормами, установленными законодательством об образовании, учитывая право выпускников на выбор учебных предметов (кроме обязательных) и вида проведения устных экзаменов.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3.2. Выставляет экзаменационные отметки за ответ выпускника, итоговые отметки по учебному предмету с занесением их в протокол экзамена.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3.3. Проверяет письменные экзаменационные работы выпускников в установленном порядке, заносит в протокол экзамена экзаменационные и итоговые отметки.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3.4. Оценивает теоретические и практические знания и умения выпускников учебного предмета в соответствии с установленными критериями.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3.5. Анализирует работу педагогического коллектива по подготовке выпускников к государственной (итоговой) аттестации в соответствии с требованиями государственных образовательных стандартов.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3.6. Создает оптимальные условия для выпускников при проведении государственной (итоговой) аттестации.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3.7. Исключает случаи неэтичного поведения выпускников (списывание, использование шпаргалок, подсказок) во время проведения экзаменов.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B952F3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3.8. Участвует в работе лицейской</w:t>
      </w:r>
      <w:r w:rsidR="009B27DE" w:rsidRPr="007812EB">
        <w:rPr>
          <w:rFonts w:ascii="Times New Roman" w:hAnsi="Times New Roman" w:cs="Times New Roman"/>
          <w:sz w:val="28"/>
          <w:szCs w:val="28"/>
        </w:rPr>
        <w:t xml:space="preserve"> конфликтной комиссии.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3.9. Информирует выпускников (их родителей, законных представителей) об экзаменационных и итоговых отметках.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3.10. Контролирует обеспечение и соблюдение информационной безопасности при проведении экзаменов.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3.11. Обеспечивает соблюдение установленной процедуры проведения государственной (итоговой) аттестации выпускников.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3.12. Участвует в подготовке и проведении педсоветов по итогам государственной аттестации выпускников.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3.13. Фиксирует на бланке устного ответа правильность и полноту ответа экзаменующегося (записи выпускника на бланке устного ответа не оцениваются), ведет запись дополнительных вопросов.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3.14. Обеспечивает хранение в установленном порядке бланков устных и письменных ответов, хранение протоколов государственной (итоговой) аттестации выпускников.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2EB">
        <w:rPr>
          <w:rFonts w:ascii="Times New Roman" w:hAnsi="Times New Roman" w:cs="Times New Roman"/>
          <w:b/>
          <w:sz w:val="28"/>
          <w:szCs w:val="28"/>
        </w:rPr>
        <w:t>4. Аттестационная комиссия имеет право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4.1. Не заслушивать полностью устный ответ экзаменующегося, если в процессе ответа выпускник показывает глубокое знание вопроса, указанного в билете.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4.2. На запись особого мнения по поводу ответа экзаменующегося в протокол государственной (итоговой) аттестации.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4.3. На оптимальные условия для проведения государственной (итоговой) аттестации выпускников, соблюдение режимных моментов.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4.4. Вносить предложения в аналитический материал по итогам аттестации выпускников о качестве работы учителя при подготовке класса к государственной (итоговой) аттестации.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2EB">
        <w:rPr>
          <w:rFonts w:ascii="Times New Roman" w:hAnsi="Times New Roman" w:cs="Times New Roman"/>
          <w:b/>
          <w:sz w:val="28"/>
          <w:szCs w:val="28"/>
        </w:rPr>
        <w:t>5. Аттестационная комиссия несет ответственность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5.1. За объективность и качество оценивания письменных и устных ответов экзаменующихся в соответствии с разработанными нормами оценки ответов по каждому учебному предмету.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5.2. За создание делового и доброжелательного микроклимата для выпускников во время проведения экзаменов.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5.3. За своевременность предоставления выпускникам информации об экзаменационных и итоговых отметках.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5.4. За проведение экзаменов в соответствии с установленным порядком.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2EB">
        <w:rPr>
          <w:rFonts w:ascii="Times New Roman" w:hAnsi="Times New Roman" w:cs="Times New Roman"/>
          <w:b/>
          <w:sz w:val="28"/>
          <w:szCs w:val="28"/>
        </w:rPr>
        <w:t>6. Отчетность аттестационных комиссий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6.1. Бланки устных ответов и письменные экзаменационные работы выпускников вместе с протоколами государственной (итоговой) аттестации сдаются руководителю образовательного учреждения, обеспечивающему их сохранность в соответствии с установленным порядком хранения в течение трех лет.</w:t>
      </w:r>
    </w:p>
    <w:p w:rsidR="009B27DE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1B1" w:rsidRPr="007812EB" w:rsidRDefault="009B27DE" w:rsidP="00781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2EB">
        <w:rPr>
          <w:rFonts w:ascii="Times New Roman" w:hAnsi="Times New Roman" w:cs="Times New Roman"/>
          <w:sz w:val="28"/>
          <w:szCs w:val="28"/>
        </w:rPr>
        <w:t>6.2. Председатель аттестационной комиссии выступает с аналитической информацией об итогах государственной аттестации выпускников на педагогическом совете.</w:t>
      </w:r>
    </w:p>
    <w:sectPr w:rsidR="00BC21B1" w:rsidRPr="007812EB" w:rsidSect="00BC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569"/>
    <w:multiLevelType w:val="hybridMultilevel"/>
    <w:tmpl w:val="CF64D7C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DE"/>
    <w:rsid w:val="000639F7"/>
    <w:rsid w:val="000D17DA"/>
    <w:rsid w:val="002E64A1"/>
    <w:rsid w:val="003D0AA0"/>
    <w:rsid w:val="00526C62"/>
    <w:rsid w:val="006E45F0"/>
    <w:rsid w:val="007812EB"/>
    <w:rsid w:val="008D6BBC"/>
    <w:rsid w:val="009B27DE"/>
    <w:rsid w:val="00B17B42"/>
    <w:rsid w:val="00B952F3"/>
    <w:rsid w:val="00B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7DE"/>
    <w:pPr>
      <w:spacing w:after="0" w:line="240" w:lineRule="auto"/>
    </w:pPr>
  </w:style>
  <w:style w:type="paragraph" w:styleId="a4">
    <w:name w:val="Title"/>
    <w:basedOn w:val="a"/>
    <w:link w:val="a5"/>
    <w:qFormat/>
    <w:rsid w:val="00B952F3"/>
    <w:pPr>
      <w:ind w:left="360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B95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6B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BB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8"/>
    <w:rsid w:val="000D17D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D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7DE"/>
    <w:pPr>
      <w:spacing w:after="0" w:line="240" w:lineRule="auto"/>
    </w:pPr>
  </w:style>
  <w:style w:type="paragraph" w:styleId="a4">
    <w:name w:val="Title"/>
    <w:basedOn w:val="a"/>
    <w:link w:val="a5"/>
    <w:qFormat/>
    <w:rsid w:val="00B952F3"/>
    <w:pPr>
      <w:ind w:left="360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B95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6B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BB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8"/>
    <w:rsid w:val="000D17D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D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 with SP2</dc:creator>
  <cp:lastModifiedBy>Люаза Рамазановна</cp:lastModifiedBy>
  <cp:revision>4</cp:revision>
  <cp:lastPrinted>2018-04-05T12:19:00Z</cp:lastPrinted>
  <dcterms:created xsi:type="dcterms:W3CDTF">2018-03-07T07:06:00Z</dcterms:created>
  <dcterms:modified xsi:type="dcterms:W3CDTF">2019-11-11T13:00:00Z</dcterms:modified>
</cp:coreProperties>
</file>