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68" w:rsidRDefault="00C41662" w:rsidP="00615B68">
      <w:pPr>
        <w:autoSpaceDE/>
        <w:autoSpaceDN/>
        <w:rPr>
          <w:b/>
          <w:sz w:val="28"/>
          <w:szCs w:val="28"/>
        </w:rPr>
      </w:pPr>
      <w:r>
        <w:rPr>
          <w:b/>
          <w:noProof/>
          <w:sz w:val="28"/>
          <w:szCs w:val="28"/>
        </w:rPr>
        <w:drawing>
          <wp:inline distT="0" distB="0" distL="0" distR="0">
            <wp:extent cx="5940425" cy="2100537"/>
            <wp:effectExtent l="0" t="0" r="3175" b="0"/>
            <wp:docPr id="1" name="Рисунок 1" descr="C:\Users\Люаза Рамазановна\Desktop\Печати и приказы\положения 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аза Рамазановна\Desktop\Печати и приказы\положения печать.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100537"/>
                    </a:xfrm>
                    <a:prstGeom prst="rect">
                      <a:avLst/>
                    </a:prstGeom>
                    <a:noFill/>
                    <a:ln>
                      <a:noFill/>
                    </a:ln>
                  </pic:spPr>
                </pic:pic>
              </a:graphicData>
            </a:graphic>
          </wp:inline>
        </w:drawing>
      </w:r>
      <w:bookmarkStart w:id="0" w:name="_GoBack"/>
      <w:bookmarkEnd w:id="0"/>
    </w:p>
    <w:p w:rsidR="00FD1D9A" w:rsidRDefault="00FD1D9A" w:rsidP="00615B68">
      <w:pPr>
        <w:autoSpaceDE/>
        <w:autoSpaceDN/>
        <w:rPr>
          <w:b/>
          <w:sz w:val="28"/>
          <w:szCs w:val="28"/>
        </w:rPr>
      </w:pPr>
    </w:p>
    <w:p w:rsidR="00FD1D9A" w:rsidRPr="00615B68" w:rsidRDefault="00FD1D9A" w:rsidP="00615B68">
      <w:pPr>
        <w:autoSpaceDE/>
        <w:autoSpaceDN/>
        <w:rPr>
          <w:b/>
          <w:sz w:val="28"/>
          <w:szCs w:val="28"/>
        </w:rPr>
      </w:pPr>
    </w:p>
    <w:p w:rsidR="007F6794" w:rsidRDefault="007F6794" w:rsidP="007F6794">
      <w:pPr>
        <w:pStyle w:val="ConsPlusNormal"/>
        <w:ind w:firstLine="540"/>
        <w:jc w:val="center"/>
        <w:outlineLvl w:val="1"/>
        <w:rPr>
          <w:rFonts w:ascii="Times New Roman" w:hAnsi="Times New Roman" w:cs="Times New Roman"/>
          <w:b/>
          <w:sz w:val="32"/>
          <w:szCs w:val="32"/>
        </w:rPr>
      </w:pPr>
      <w:r>
        <w:rPr>
          <w:rFonts w:ascii="Times New Roman" w:hAnsi="Times New Roman" w:cs="Times New Roman"/>
          <w:b/>
          <w:sz w:val="32"/>
          <w:szCs w:val="32"/>
        </w:rPr>
        <w:t xml:space="preserve">Положение </w:t>
      </w:r>
    </w:p>
    <w:p w:rsidR="007F6794" w:rsidRDefault="007F6794" w:rsidP="007F6794">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об информационной открытости </w:t>
      </w:r>
    </w:p>
    <w:p w:rsidR="00170CA3" w:rsidRDefault="00615B68" w:rsidP="007F6794">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М</w:t>
      </w:r>
      <w:r w:rsidR="00170CA3">
        <w:rPr>
          <w:rFonts w:ascii="Times New Roman" w:hAnsi="Times New Roman" w:cs="Times New Roman"/>
          <w:b/>
          <w:sz w:val="28"/>
          <w:szCs w:val="28"/>
        </w:rPr>
        <w:t xml:space="preserve">униципального казенного </w:t>
      </w:r>
      <w:r>
        <w:rPr>
          <w:rFonts w:ascii="Times New Roman" w:hAnsi="Times New Roman" w:cs="Times New Roman"/>
          <w:b/>
          <w:sz w:val="28"/>
          <w:szCs w:val="28"/>
        </w:rPr>
        <w:t>обще</w:t>
      </w:r>
      <w:r w:rsidR="00170CA3">
        <w:rPr>
          <w:rFonts w:ascii="Times New Roman" w:hAnsi="Times New Roman" w:cs="Times New Roman"/>
          <w:b/>
          <w:sz w:val="28"/>
          <w:szCs w:val="28"/>
        </w:rPr>
        <w:t>образовательного учреждения</w:t>
      </w:r>
    </w:p>
    <w:p w:rsidR="007F6794" w:rsidRDefault="007F6794" w:rsidP="007F6794">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w:t>
      </w:r>
      <w:r w:rsidR="00170CA3">
        <w:rPr>
          <w:rFonts w:ascii="Times New Roman" w:hAnsi="Times New Roman" w:cs="Times New Roman"/>
          <w:b/>
          <w:sz w:val="28"/>
          <w:szCs w:val="28"/>
        </w:rPr>
        <w:t>Лицей № 7 г.Усть-Джегуты</w:t>
      </w:r>
      <w:r>
        <w:rPr>
          <w:rFonts w:ascii="Times New Roman" w:hAnsi="Times New Roman" w:cs="Times New Roman"/>
          <w:b/>
          <w:sz w:val="28"/>
          <w:szCs w:val="28"/>
        </w:rPr>
        <w:t>»</w:t>
      </w:r>
    </w:p>
    <w:p w:rsidR="007F6794" w:rsidRDefault="007F6794" w:rsidP="007F6794">
      <w:pPr>
        <w:rPr>
          <w:sz w:val="28"/>
          <w:szCs w:val="28"/>
        </w:rPr>
      </w:pPr>
    </w:p>
    <w:p w:rsidR="007F6794" w:rsidRDefault="007F6794" w:rsidP="007F6794">
      <w:pPr>
        <w:rPr>
          <w:sz w:val="28"/>
          <w:szCs w:val="28"/>
        </w:rPr>
      </w:pPr>
      <w:r>
        <w:rPr>
          <w:sz w:val="28"/>
          <w:szCs w:val="28"/>
        </w:rPr>
        <w:t xml:space="preserve">1. Настоящее Положение разработано в соответствии с пунктом 21 ч.3 ст. 28, ч.1 ст. 29 Федерального Закона от 29.12.2012 № 273-ФЗ «Об образовании в Российской Федерации». </w:t>
      </w:r>
    </w:p>
    <w:p w:rsidR="007F6794" w:rsidRDefault="007F6794" w:rsidP="007F6794">
      <w:pPr>
        <w:jc w:val="both"/>
        <w:rPr>
          <w:sz w:val="28"/>
          <w:szCs w:val="28"/>
        </w:rPr>
      </w:pPr>
      <w:r>
        <w:rPr>
          <w:sz w:val="28"/>
          <w:szCs w:val="28"/>
        </w:rPr>
        <w:t xml:space="preserve">Положение определяет цели, задачи, требования к официальному сайту </w:t>
      </w:r>
      <w:r w:rsidR="00615B68">
        <w:rPr>
          <w:sz w:val="28"/>
          <w:szCs w:val="28"/>
        </w:rPr>
        <w:t>М</w:t>
      </w:r>
      <w:r w:rsidR="00170CA3">
        <w:rPr>
          <w:sz w:val="28"/>
          <w:szCs w:val="28"/>
        </w:rPr>
        <w:t xml:space="preserve">униципального казенного </w:t>
      </w:r>
      <w:r w:rsidR="00615B68">
        <w:rPr>
          <w:sz w:val="28"/>
          <w:szCs w:val="28"/>
        </w:rPr>
        <w:t>обще</w:t>
      </w:r>
      <w:r w:rsidR="00170CA3">
        <w:rPr>
          <w:sz w:val="28"/>
          <w:szCs w:val="28"/>
        </w:rPr>
        <w:t>образовательного учреждения «Лицей № 7 г</w:t>
      </w:r>
      <w:proofErr w:type="gramStart"/>
      <w:r w:rsidR="00170CA3">
        <w:rPr>
          <w:sz w:val="28"/>
          <w:szCs w:val="28"/>
        </w:rPr>
        <w:t>.У</w:t>
      </w:r>
      <w:proofErr w:type="gramEnd"/>
      <w:r w:rsidR="00170CA3">
        <w:rPr>
          <w:sz w:val="28"/>
          <w:szCs w:val="28"/>
        </w:rPr>
        <w:t>сть-Джегуты»(далее Лицей)</w:t>
      </w:r>
      <w:r>
        <w:rPr>
          <w:sz w:val="28"/>
          <w:szCs w:val="28"/>
        </w:rPr>
        <w:t>, порядок организации работ по созданию и функционированию сайта образовательной организации.</w:t>
      </w:r>
    </w:p>
    <w:p w:rsidR="007F6794" w:rsidRDefault="007F6794" w:rsidP="007F6794">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70CA3" w:rsidRPr="00170CA3">
        <w:rPr>
          <w:rFonts w:ascii="Times New Roman" w:hAnsi="Times New Roman" w:cs="Times New Roman"/>
          <w:sz w:val="28"/>
          <w:szCs w:val="28"/>
        </w:rPr>
        <w:t>Лицей</w:t>
      </w:r>
      <w:r>
        <w:rPr>
          <w:rFonts w:ascii="Times New Roman" w:hAnsi="Times New Roman" w:cs="Times New Roman"/>
          <w:sz w:val="28"/>
          <w:szCs w:val="28"/>
        </w:rPr>
        <w:t xml:space="preserve"> формирует открытые и общедоступные информационные ресурсы, содержащие информацию об их деятельности, и обеспечивают доступ ктаким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F6794" w:rsidRDefault="007F6794" w:rsidP="007F6794">
      <w:pPr>
        <w:pStyle w:val="ConsPlusNormal"/>
        <w:jc w:val="both"/>
        <w:rPr>
          <w:rFonts w:ascii="Times New Roman" w:hAnsi="Times New Roman" w:cs="Times New Roman"/>
          <w:sz w:val="28"/>
          <w:szCs w:val="28"/>
        </w:rPr>
      </w:pPr>
      <w:bookmarkStart w:id="1" w:name="Par498"/>
      <w:bookmarkEnd w:id="1"/>
      <w:r>
        <w:rPr>
          <w:rFonts w:ascii="Times New Roman" w:hAnsi="Times New Roman" w:cs="Times New Roman"/>
          <w:sz w:val="28"/>
          <w:szCs w:val="28"/>
        </w:rPr>
        <w:t xml:space="preserve">3. </w:t>
      </w:r>
      <w:r w:rsidR="00170CA3">
        <w:rPr>
          <w:rFonts w:ascii="Times New Roman" w:hAnsi="Times New Roman" w:cs="Times New Roman"/>
          <w:sz w:val="28"/>
          <w:szCs w:val="28"/>
        </w:rPr>
        <w:t>Лицей</w:t>
      </w:r>
      <w:r>
        <w:rPr>
          <w:rFonts w:ascii="Times New Roman" w:hAnsi="Times New Roman" w:cs="Times New Roman"/>
          <w:sz w:val="28"/>
          <w:szCs w:val="28"/>
        </w:rPr>
        <w:t>обеспечивает открытость и доступность:</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информации:</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 структуре и об органах управления образовательной организацией;</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 языках образования;</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F6794" w:rsidRDefault="007F6794" w:rsidP="007F679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Times New Roman" w:hAnsi="Times New Roman" w:cs="Times New Roman"/>
          <w:sz w:val="28"/>
          <w:szCs w:val="28"/>
        </w:rPr>
        <w:t xml:space="preserve"> всем вступительным испытаниям, а также о результатах перевода, восстановления и отчисления;</w:t>
      </w:r>
    </w:p>
    <w:p w:rsidR="007F6794" w:rsidRDefault="007F6794" w:rsidP="007F679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 о наличии и об условиях предоставления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стипендий, мер социальной поддержки;</w:t>
      </w:r>
    </w:p>
    <w:p w:rsidR="007F6794" w:rsidRDefault="007F6794" w:rsidP="007F679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 трудоустройстве выпускников;</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копий:</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устава образовательной организации;</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лицензии на осуществление образовательной деятельности (с приложениями);</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свидетельства о государственной аккредитации (с приложениями);</w:t>
      </w:r>
    </w:p>
    <w:p w:rsidR="007F6794" w:rsidRDefault="007F6794" w:rsidP="007F679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локальных нормативных актов, предусмотренных </w:t>
      </w:r>
      <w:hyperlink r:id="rId6" w:anchor="Par532" w:tooltip="Ссылка на текущий документ" w:history="1">
        <w:r>
          <w:rPr>
            <w:rStyle w:val="a3"/>
            <w:rFonts w:ascii="Times New Roman" w:hAnsi="Times New Roman" w:cs="Times New Roman"/>
            <w:b/>
            <w:color w:val="auto"/>
            <w:sz w:val="28"/>
            <w:szCs w:val="28"/>
            <w:u w:val="none"/>
          </w:rPr>
          <w:t>частью 2 статьи 30</w:t>
        </w:r>
      </w:hyperlink>
      <w:r>
        <w:rPr>
          <w:rFonts w:ascii="Times New Roman" w:hAnsi="Times New Roman" w:cs="Times New Roman"/>
          <w:sz w:val="28"/>
          <w:szCs w:val="28"/>
        </w:rPr>
        <w:t>настоящего Федерального закона, правил внутреннего распорядка обучающихся, правил внутреннего трудового распорядка, коллективного договора;</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отчета о результатах самообследования. Показатели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F6794" w:rsidRDefault="007F6794" w:rsidP="007F6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Информация и документы, указанные в </w:t>
      </w:r>
      <w:hyperlink r:id="rId7" w:anchor="Par498" w:tooltip="Ссылка на текущий документ" w:history="1">
        <w:r>
          <w:rPr>
            <w:rStyle w:val="a3"/>
            <w:rFonts w:ascii="Times New Roman" w:hAnsi="Times New Roman" w:cs="Times New Roman"/>
            <w:b/>
            <w:color w:val="auto"/>
            <w:sz w:val="28"/>
            <w:szCs w:val="28"/>
            <w:u w:val="none"/>
          </w:rPr>
          <w:t>части 2</w:t>
        </w:r>
      </w:hyperlink>
      <w:r w:rsidR="00615B68">
        <w:rPr>
          <w:rStyle w:val="a3"/>
          <w:rFonts w:ascii="Times New Roman" w:hAnsi="Times New Roman" w:cs="Times New Roman"/>
          <w:b/>
          <w:color w:val="auto"/>
          <w:sz w:val="28"/>
          <w:szCs w:val="28"/>
          <w:u w:val="none"/>
        </w:rPr>
        <w:t xml:space="preserve"> </w:t>
      </w:r>
      <w:r>
        <w:rPr>
          <w:rFonts w:ascii="Times New Roman" w:hAnsi="Times New Roman" w:cs="Times New Roman"/>
          <w:sz w:val="28"/>
          <w:szCs w:val="28"/>
        </w:rPr>
        <w:t>настоящего положения,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hAnsi="Times New Roman" w:cs="Times New Roman"/>
          <w:sz w:val="28"/>
          <w:szCs w:val="28"/>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F6794" w:rsidRDefault="007F6794" w:rsidP="007F6794">
      <w:pPr>
        <w:rPr>
          <w:sz w:val="28"/>
          <w:szCs w:val="28"/>
        </w:rPr>
      </w:pPr>
    </w:p>
    <w:p w:rsidR="007F6794" w:rsidRDefault="007F6794" w:rsidP="007F6794"/>
    <w:p w:rsidR="00666359" w:rsidRDefault="00666359"/>
    <w:sectPr w:rsidR="00666359" w:rsidSect="00FD1D9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82"/>
    <w:rsid w:val="00170CA3"/>
    <w:rsid w:val="00615B68"/>
    <w:rsid w:val="00666359"/>
    <w:rsid w:val="007F6794"/>
    <w:rsid w:val="008F3DC0"/>
    <w:rsid w:val="00965905"/>
    <w:rsid w:val="00C41662"/>
    <w:rsid w:val="00D2314A"/>
    <w:rsid w:val="00E5652D"/>
    <w:rsid w:val="00EE4782"/>
    <w:rsid w:val="00FD1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9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7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F6794"/>
    <w:rPr>
      <w:color w:val="0000FF"/>
      <w:u w:val="single"/>
    </w:rPr>
  </w:style>
  <w:style w:type="paragraph" w:styleId="a4">
    <w:name w:val="Normal (Web)"/>
    <w:basedOn w:val="a"/>
    <w:semiHidden/>
    <w:unhideWhenUsed/>
    <w:rsid w:val="00D2314A"/>
    <w:pPr>
      <w:autoSpaceDE/>
      <w:autoSpaceDN/>
      <w:spacing w:before="100" w:beforeAutospacing="1" w:after="100" w:afterAutospacing="1"/>
    </w:pPr>
  </w:style>
  <w:style w:type="character" w:customStyle="1" w:styleId="apple-converted-space">
    <w:name w:val="apple-converted-space"/>
    <w:basedOn w:val="a0"/>
    <w:rsid w:val="00D2314A"/>
  </w:style>
  <w:style w:type="paragraph" w:styleId="a5">
    <w:name w:val="Balloon Text"/>
    <w:basedOn w:val="a"/>
    <w:link w:val="a6"/>
    <w:uiPriority w:val="99"/>
    <w:semiHidden/>
    <w:unhideWhenUsed/>
    <w:rsid w:val="008F3DC0"/>
    <w:rPr>
      <w:rFonts w:ascii="Tahoma" w:hAnsi="Tahoma" w:cs="Tahoma"/>
      <w:sz w:val="16"/>
      <w:szCs w:val="16"/>
    </w:rPr>
  </w:style>
  <w:style w:type="character" w:customStyle="1" w:styleId="a6">
    <w:name w:val="Текст выноски Знак"/>
    <w:basedOn w:val="a0"/>
    <w:link w:val="a5"/>
    <w:uiPriority w:val="99"/>
    <w:semiHidden/>
    <w:rsid w:val="008F3D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9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7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F6794"/>
    <w:rPr>
      <w:color w:val="0000FF"/>
      <w:u w:val="single"/>
    </w:rPr>
  </w:style>
  <w:style w:type="paragraph" w:styleId="a4">
    <w:name w:val="Normal (Web)"/>
    <w:basedOn w:val="a"/>
    <w:semiHidden/>
    <w:unhideWhenUsed/>
    <w:rsid w:val="00D2314A"/>
    <w:pPr>
      <w:autoSpaceDE/>
      <w:autoSpaceDN/>
      <w:spacing w:before="100" w:beforeAutospacing="1" w:after="100" w:afterAutospacing="1"/>
    </w:pPr>
  </w:style>
  <w:style w:type="character" w:customStyle="1" w:styleId="apple-converted-space">
    <w:name w:val="apple-converted-space"/>
    <w:basedOn w:val="a0"/>
    <w:rsid w:val="00D2314A"/>
  </w:style>
  <w:style w:type="paragraph" w:styleId="a5">
    <w:name w:val="Balloon Text"/>
    <w:basedOn w:val="a"/>
    <w:link w:val="a6"/>
    <w:uiPriority w:val="99"/>
    <w:semiHidden/>
    <w:unhideWhenUsed/>
    <w:rsid w:val="008F3DC0"/>
    <w:rPr>
      <w:rFonts w:ascii="Tahoma" w:hAnsi="Tahoma" w:cs="Tahoma"/>
      <w:sz w:val="16"/>
      <w:szCs w:val="16"/>
    </w:rPr>
  </w:style>
  <w:style w:type="character" w:customStyle="1" w:styleId="a6">
    <w:name w:val="Текст выноски Знак"/>
    <w:basedOn w:val="a0"/>
    <w:link w:val="a5"/>
    <w:uiPriority w:val="99"/>
    <w:semiHidden/>
    <w:rsid w:val="008F3D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529907">
      <w:bodyDiv w:val="1"/>
      <w:marLeft w:val="0"/>
      <w:marRight w:val="0"/>
      <w:marTop w:val="0"/>
      <w:marBottom w:val="0"/>
      <w:divBdr>
        <w:top w:val="none" w:sz="0" w:space="0" w:color="auto"/>
        <w:left w:val="none" w:sz="0" w:space="0" w:color="auto"/>
        <w:bottom w:val="none" w:sz="0" w:space="0" w:color="auto"/>
        <w:right w:val="none" w:sz="0" w:space="0" w:color="auto"/>
      </w:divBdr>
    </w:div>
    <w:div w:id="18655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1;&#1102;&#1072;&#1079;&#1072;%20&#1056;&#1072;&#1084;&#1072;&#1079;&#1072;&#1085;&#1086;&#1074;&#1085;&#1072;\Desktop\&#1051;&#1086;&#1082;&#1072;&#1083;&#1100;&#1085;&#1099;&#1077;%20&#1040;&#1050;&#1058;&#1067;-&#1057;&#1054;&#1064;%20!%20&#1089;&#1090;.%20&#1050;&#1040;&#1056;&#1044;&#1054;&#1053;&#1048;&#1050;\&#1054;&#1073;%20&#1080;&#1085;&#1092;&#1086;&#1088;&#1084;&#1072;&#1094;&#1080;&#1086;&#1085;&#1085;&#1086;&#1081;%20&#1086;&#1090;&#1082;&#1088;&#1099;&#1090;&#1086;&#1089;&#1090;&#108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1;&#1102;&#1072;&#1079;&#1072;%20&#1056;&#1072;&#1084;&#1072;&#1079;&#1072;&#1085;&#1086;&#1074;&#1085;&#1072;\Desktop\&#1051;&#1086;&#1082;&#1072;&#1083;&#1100;&#1085;&#1099;&#1077;%20&#1040;&#1050;&#1058;&#1067;-&#1057;&#1054;&#1064;%20!%20&#1089;&#1090;.%20&#1050;&#1040;&#1056;&#1044;&#1054;&#1053;&#1048;&#1050;\&#1054;&#1073;%20&#1080;&#1085;&#1092;&#1086;&#1088;&#1084;&#1072;&#1094;&#1080;&#1086;&#1085;&#1085;&#1086;&#1081;%20&#1086;&#1090;&#1082;&#1088;&#1099;&#1090;&#1086;&#1089;&#1090;&#1080;.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Люаза Рамазановна</dc:creator>
  <cp:lastModifiedBy>Люаза Рамазановна</cp:lastModifiedBy>
  <cp:revision>4</cp:revision>
  <cp:lastPrinted>2018-04-05T12:20:00Z</cp:lastPrinted>
  <dcterms:created xsi:type="dcterms:W3CDTF">2018-03-14T13:11:00Z</dcterms:created>
  <dcterms:modified xsi:type="dcterms:W3CDTF">2019-11-11T13:02:00Z</dcterms:modified>
</cp:coreProperties>
</file>