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71B" w:rsidRDefault="00DB1A0C" w:rsidP="000015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2193320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694" w:rsidRPr="00001558" w:rsidRDefault="00EE5694" w:rsidP="000015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55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01558" w:rsidRPr="00001558" w:rsidRDefault="00EE5694" w:rsidP="000015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558">
        <w:rPr>
          <w:rFonts w:ascii="Times New Roman" w:hAnsi="Times New Roman" w:cs="Times New Roman"/>
          <w:b/>
          <w:sz w:val="28"/>
          <w:szCs w:val="28"/>
        </w:rPr>
        <w:t>о формах проведения экзаменов для проведения государственной (итоговой) а</w:t>
      </w:r>
      <w:r w:rsidR="00001558" w:rsidRPr="00001558">
        <w:rPr>
          <w:rFonts w:ascii="Times New Roman" w:hAnsi="Times New Roman" w:cs="Times New Roman"/>
          <w:b/>
          <w:sz w:val="28"/>
          <w:szCs w:val="28"/>
        </w:rPr>
        <w:t xml:space="preserve">ттестации выпускников </w:t>
      </w:r>
      <w:r w:rsidR="00EA401C">
        <w:rPr>
          <w:rFonts w:ascii="Times New Roman" w:hAnsi="Times New Roman" w:cs="Times New Roman"/>
          <w:b/>
          <w:sz w:val="28"/>
          <w:szCs w:val="28"/>
        </w:rPr>
        <w:t>М</w:t>
      </w:r>
      <w:r w:rsidR="00001558" w:rsidRPr="00001558">
        <w:rPr>
          <w:rFonts w:ascii="Times New Roman" w:hAnsi="Times New Roman" w:cs="Times New Roman"/>
          <w:b/>
          <w:sz w:val="28"/>
          <w:szCs w:val="28"/>
        </w:rPr>
        <w:t xml:space="preserve">униципального казённого </w:t>
      </w:r>
      <w:r w:rsidR="00760E68">
        <w:rPr>
          <w:rFonts w:ascii="Times New Roman" w:hAnsi="Times New Roman" w:cs="Times New Roman"/>
          <w:b/>
          <w:sz w:val="28"/>
          <w:szCs w:val="28"/>
        </w:rPr>
        <w:t>обще</w:t>
      </w:r>
      <w:r w:rsidR="00001558" w:rsidRPr="00001558">
        <w:rPr>
          <w:rFonts w:ascii="Times New Roman" w:hAnsi="Times New Roman" w:cs="Times New Roman"/>
          <w:b/>
          <w:sz w:val="28"/>
          <w:szCs w:val="28"/>
        </w:rPr>
        <w:t>образовательного учреждения «Лицей №7</w:t>
      </w:r>
      <w:r w:rsidR="00511EE7">
        <w:rPr>
          <w:rFonts w:ascii="Times New Roman" w:hAnsi="Times New Roman" w:cs="Times New Roman"/>
          <w:b/>
          <w:sz w:val="28"/>
          <w:szCs w:val="28"/>
        </w:rPr>
        <w:t xml:space="preserve"> г. Усть-Джегуты»</w:t>
      </w:r>
    </w:p>
    <w:p w:rsidR="00EE5694" w:rsidRPr="00001558" w:rsidRDefault="00EE5694" w:rsidP="000015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B62" w:rsidRPr="00CA4B62" w:rsidRDefault="00CA4B62" w:rsidP="00CA4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EE5694" w:rsidRPr="00001558">
        <w:rPr>
          <w:rFonts w:ascii="Times New Roman" w:hAnsi="Times New Roman" w:cs="Times New Roman"/>
          <w:sz w:val="28"/>
          <w:szCs w:val="28"/>
        </w:rPr>
        <w:t>Положение о формах проведения экзаменов для проведения государственной (итоговой) аттестации выпускников IХ класса (далее Положение) разработано в соответствии с</w:t>
      </w:r>
      <w:r>
        <w:rPr>
          <w:rFonts w:ascii="Times New Roman" w:hAnsi="Times New Roman" w:cs="Times New Roman"/>
          <w:sz w:val="28"/>
          <w:szCs w:val="28"/>
        </w:rPr>
        <w:t>о ст.59</w:t>
      </w:r>
      <w:r w:rsidR="00EE5694" w:rsidRPr="00001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D01405" w:rsidRPr="00D01405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1405" w:rsidRPr="00D01405">
        <w:rPr>
          <w:rFonts w:ascii="Times New Roman" w:hAnsi="Times New Roman" w:cs="Times New Roman"/>
          <w:sz w:val="28"/>
          <w:szCs w:val="28"/>
        </w:rPr>
        <w:t xml:space="preserve"> от 29.12.2012 N 273-ФЗ "Об обра</w:t>
      </w:r>
      <w:r w:rsidR="00D01405">
        <w:rPr>
          <w:rFonts w:ascii="Times New Roman" w:hAnsi="Times New Roman" w:cs="Times New Roman"/>
          <w:sz w:val="28"/>
          <w:szCs w:val="28"/>
        </w:rPr>
        <w:t>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416BB">
        <w:rPr>
          <w:rFonts w:ascii="Times New Roman" w:hAnsi="Times New Roman" w:cs="Times New Roman"/>
          <w:sz w:val="28"/>
          <w:szCs w:val="28"/>
        </w:rPr>
        <w:t>на основании Положения о государственной (итоговой) аттестации выпускников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16BB" w:rsidRPr="00001558">
        <w:rPr>
          <w:rFonts w:ascii="Times New Roman" w:hAnsi="Times New Roman" w:cs="Times New Roman"/>
          <w:sz w:val="28"/>
          <w:szCs w:val="28"/>
        </w:rPr>
        <w:t>IХ ХI</w:t>
      </w:r>
      <w:r w:rsidR="00E416BB">
        <w:rPr>
          <w:rFonts w:ascii="Times New Roman" w:hAnsi="Times New Roman" w:cs="Times New Roman"/>
          <w:sz w:val="28"/>
          <w:szCs w:val="28"/>
        </w:rPr>
        <w:t xml:space="preserve"> классов общеобразовательных учреждений Российско</w:t>
      </w:r>
      <w:r w:rsidR="00760E68">
        <w:rPr>
          <w:rFonts w:ascii="Times New Roman" w:hAnsi="Times New Roman" w:cs="Times New Roman"/>
          <w:sz w:val="28"/>
          <w:szCs w:val="28"/>
        </w:rPr>
        <w:t>й</w:t>
      </w:r>
      <w:r w:rsidR="00E416BB">
        <w:rPr>
          <w:rFonts w:ascii="Times New Roman" w:hAnsi="Times New Roman" w:cs="Times New Roman"/>
          <w:sz w:val="28"/>
          <w:szCs w:val="28"/>
        </w:rPr>
        <w:t xml:space="preserve"> Федерации, утвержденного приказом Минобразования России от 13.12.1999 г. № 1075 и зарегистрированного Миню</w:t>
      </w:r>
      <w:r w:rsidR="00760E68">
        <w:rPr>
          <w:rFonts w:ascii="Times New Roman" w:hAnsi="Times New Roman" w:cs="Times New Roman"/>
          <w:sz w:val="28"/>
          <w:szCs w:val="28"/>
        </w:rPr>
        <w:t>с</w:t>
      </w:r>
      <w:r w:rsidR="00E416BB">
        <w:rPr>
          <w:rFonts w:ascii="Times New Roman" w:hAnsi="Times New Roman" w:cs="Times New Roman"/>
          <w:sz w:val="28"/>
          <w:szCs w:val="28"/>
        </w:rPr>
        <w:t>том России 17.02.2000</w:t>
      </w:r>
      <w:proofErr w:type="gramEnd"/>
      <w:r w:rsidR="00E416BB">
        <w:rPr>
          <w:rFonts w:ascii="Times New Roman" w:hAnsi="Times New Roman" w:cs="Times New Roman"/>
          <w:sz w:val="28"/>
          <w:szCs w:val="28"/>
        </w:rPr>
        <w:t xml:space="preserve"> г. № 2114 (с изменениями и дополнениями).</w:t>
      </w:r>
    </w:p>
    <w:p w:rsidR="00CA4B62" w:rsidRPr="00001558" w:rsidRDefault="00CA4B62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979" w:rsidRDefault="002C7979" w:rsidP="002C79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94" w:rsidRPr="00001558" w:rsidRDefault="00EE5694" w:rsidP="002C79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1558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A97D79" w:rsidRPr="00A97D79" w:rsidRDefault="002C79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97D79" w:rsidRPr="00A97D79">
        <w:rPr>
          <w:rFonts w:ascii="Times New Roman" w:hAnsi="Times New Roman" w:cs="Times New Roman"/>
          <w:sz w:val="28"/>
          <w:szCs w:val="28"/>
        </w:rPr>
        <w:t>Итоговая аттестация представляет собой форму оценки степени и уровня освоения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="00A97D79" w:rsidRPr="00A97D79">
        <w:rPr>
          <w:rFonts w:ascii="Times New Roman" w:hAnsi="Times New Roman" w:cs="Times New Roman"/>
          <w:sz w:val="28"/>
          <w:szCs w:val="28"/>
        </w:rPr>
        <w:t>обучающимися образовательной программы.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2. Итоговая аттестация проводится на основе принципов объективности и независимости оценки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качества подготовки обучающихся.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3. Итоговая аттестация, завершающая освоение основных образовательных программ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основных профессиональных образовательных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программ, является обязательной и проводится в порядке и в форме, которые установлены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образовательной организацией, если иное не установлено настоящим Федеральным законом.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4. Итоговая аттестация, завершающая освоение имеющих государственную аккредитацию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основных обр</w:t>
      </w:r>
      <w:r w:rsidR="00D01405">
        <w:rPr>
          <w:rFonts w:ascii="Times New Roman" w:hAnsi="Times New Roman" w:cs="Times New Roman"/>
          <w:sz w:val="28"/>
          <w:szCs w:val="28"/>
        </w:rPr>
        <w:t xml:space="preserve">азовательных программ, является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государственной итоговой аттестацией.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D79">
        <w:rPr>
          <w:rFonts w:ascii="Times New Roman" w:hAnsi="Times New Roman" w:cs="Times New Roman"/>
          <w:sz w:val="28"/>
          <w:szCs w:val="28"/>
        </w:rPr>
        <w:t>Государственная итоговая аттестация проводится государственными экзаменационными комиссиями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в целях определения соответствия результатов освоения обучающимися основных образовательных</w:t>
      </w:r>
      <w:proofErr w:type="gramEnd"/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программ соответствующим требованиям федерального государственного образовательного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стандарта или образовательного стандарта.</w:t>
      </w:r>
    </w:p>
    <w:p w:rsidR="00A97D79" w:rsidRPr="00A97D79" w:rsidRDefault="00A97D79" w:rsidP="00760E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Формы государственной итоговой аттестации, порядок проведения такой аттестации по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соответствующим образовательным программам различного уровня и в любых формах (включая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требования к использованию средств обучения и воспитания, средств связи при проведении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государственной итоговой аттестации, требования, предъявляемые к лицам, привлекаемым к</w:t>
      </w:r>
      <w:r w:rsidR="00760E68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проведению государственной итоговой аттестации, порядок подачи и рассмотрения апелляций,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изменения и (или) аннулирования результатов государственной итоговой аттестации) определяются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федеральным органом исполнительной</w:t>
      </w:r>
      <w:proofErr w:type="gramEnd"/>
      <w:r w:rsidRPr="00A97D79">
        <w:rPr>
          <w:rFonts w:ascii="Times New Roman" w:hAnsi="Times New Roman" w:cs="Times New Roman"/>
          <w:sz w:val="28"/>
          <w:szCs w:val="28"/>
        </w:rPr>
        <w:t xml:space="preserve"> власти, осуществляющим функции по выработке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государственной политики и нормативно-правовому регулированию в сфере образования, если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настоящим Федеральным законом не установлено иное.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6. К государственной итоговой аттестации допускается обучающийся, не имеющий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академической задолженности и в полном объеме выполнивший учебный план или индивидуальный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учебный план, если иное не установлено порядком проведения государственной итоговой аттестации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по соответствующим образовательным программам.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Обучающиеся, не прошедшие государственной итоговой аттестации или получившие на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государственной итоговой аттестации неудовлетворительные результаты, вправе пройти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государственную итоговую аттестацию в сроки, определяемые порядком проведения государственной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итоговой аттестации по соответствующим образовательным программам.</w:t>
      </w:r>
      <w:proofErr w:type="gramEnd"/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 xml:space="preserve">8. Не допускается взимание платы с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7D79">
        <w:rPr>
          <w:rFonts w:ascii="Times New Roman" w:hAnsi="Times New Roman" w:cs="Times New Roman"/>
          <w:sz w:val="28"/>
          <w:szCs w:val="28"/>
        </w:rPr>
        <w:t xml:space="preserve"> за прохождение государственной итоговой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аттестации.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9. Государственные экзаменационные комиссии для проведения государственной итоговой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аттестации по образовательным программам основного общего и среднего общего образования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создаются: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1) уполномоченными органами исполнительной власти субъектов Российской Федерации при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проведении государственной итоговой аттестации на территориях субъектов Российской Федерации;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2) федеральным органом исполнительной власти, осуществляющим функции по контролю 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надзору в сфере образования, при проведении государственной итоговой аттестации за пределами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территории Российской Федерации.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10. Государственные экзаменационные комиссии для проведения государственной итоговой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аттестации по образовательным программам среднего профессионального образования и высшего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образования создаются в соответствии с порядком проведения государственной итоговой аттестации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по указанным образовательным программам.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11. При проведении государственной итоговой аттестации, если иное не предусмотрено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порядком проведения государственной итоговой аттестации по соответствующим образовательным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программам, используются контрольные измерительные материалы, представляющие собой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 xml:space="preserve">комплексы заданий стандартизированной формы. Информация,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содержащаяся</w:t>
      </w:r>
      <w:proofErr w:type="gramEnd"/>
      <w:r w:rsidRPr="00A97D79">
        <w:rPr>
          <w:rFonts w:ascii="Times New Roman" w:hAnsi="Times New Roman" w:cs="Times New Roman"/>
          <w:sz w:val="28"/>
          <w:szCs w:val="28"/>
        </w:rPr>
        <w:t xml:space="preserve"> в контрольных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измерительных материалах, используемых при проведении государственной итоговой аттестации,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относится к информации ограниченного доступа. Порядок разработки, использования и хранения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контрольных измерительных материалов (включая требования к режиму их защиты, порядку 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условиям размещения информации, содержащейся в контрольных измерительных материалах, в сети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"Интернет") устанавливается федеральным органом исполнительной власти, осуществляющим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функции по контролю и надзору в сфере образования.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12. Обеспечение проведения государственной итоговой аттестации осуществляется: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1) органами исполнительной власти субъектов Российской Федерации, осуществляющими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государственное управление в сфере образования, при проведении государственной итоговой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 xml:space="preserve">аттестации по образовательным программам основного общего и среднего общего образования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территории Российской Федерации;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2) федеральным органом исполнительной власти, осуществляющим функции по контролю 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надзору в сфере образования, в том числе совместно с учредителями образовательных организаций,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расположенных за пределами территории Российской Федерации и реализующих имеющие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государственную аккредитацию образовательные программы основного общего и среднего общего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образования, и загранучреждениями Министерства иностранных дел Российской Федерации,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имеющими в своей структуре специализированные структурные образовательные подразделения, при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проведении государственной итоговой аттестации по образовательным программам основного общего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 среднего общего образования за пределами территории Российской Федерации;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3) организациями, осуществляющими образовательную деятельность, при проведении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государственной итоговой аттестации по основным профессиональным образовательным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программам, если иное не установлено порядком проведения государственной итоговой аттестации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7D79">
        <w:rPr>
          <w:rFonts w:ascii="Times New Roman" w:hAnsi="Times New Roman" w:cs="Times New Roman"/>
          <w:sz w:val="28"/>
          <w:szCs w:val="28"/>
        </w:rPr>
        <w:t xml:space="preserve"> по соответствующим образовательным программам.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13. Государственная итоговая аттестация по образовательным программам среднего общего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 xml:space="preserve">образования проводится в форме единого государственного экзамена (далее </w:t>
      </w:r>
      <w:r w:rsidR="00D01405">
        <w:rPr>
          <w:rFonts w:ascii="Times New Roman" w:hAnsi="Times New Roman" w:cs="Times New Roman"/>
          <w:sz w:val="28"/>
          <w:szCs w:val="28"/>
        </w:rPr>
        <w:t>–</w:t>
      </w:r>
      <w:r w:rsidRPr="00A97D79">
        <w:rPr>
          <w:rFonts w:ascii="Times New Roman" w:hAnsi="Times New Roman" w:cs="Times New Roman"/>
          <w:sz w:val="28"/>
          <w:szCs w:val="28"/>
        </w:rPr>
        <w:t xml:space="preserve"> единый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государственный экзамен), а также в иных формах, которые могут устанавливаться: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D79">
        <w:rPr>
          <w:rFonts w:ascii="Times New Roman" w:hAnsi="Times New Roman" w:cs="Times New Roman"/>
          <w:sz w:val="28"/>
          <w:szCs w:val="28"/>
        </w:rPr>
        <w:t>1) для обучающихся по образовательным программам среднего общего образования в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специальных учебно-воспитательных учреждениях закрытого типа, а также в учреждениях,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исполняющих наказание в виде лишения свободы, для обучающихся, получающих среднее общее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образование в рамках освоения образовательных программ среднего профессионального</w:t>
      </w:r>
      <w:proofErr w:type="gramEnd"/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образования, в том числе об</w:t>
      </w:r>
      <w:r w:rsidR="00D01405">
        <w:rPr>
          <w:rFonts w:ascii="Times New Roman" w:hAnsi="Times New Roman" w:cs="Times New Roman"/>
          <w:sz w:val="28"/>
          <w:szCs w:val="28"/>
        </w:rPr>
        <w:t xml:space="preserve">разовательных программ среднего </w:t>
      </w:r>
      <w:r w:rsidRPr="00A97D79">
        <w:rPr>
          <w:rFonts w:ascii="Times New Roman" w:hAnsi="Times New Roman" w:cs="Times New Roman"/>
          <w:sz w:val="28"/>
          <w:szCs w:val="28"/>
        </w:rPr>
        <w:t>профессионального образования,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интегрированных с основными образовательными программами основного общего и среднего общего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образования, для обучающихся с ограниченными возможностями здоровья по образовательным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программам среднего общего образования или для обучающихся детей-инвалидов и инвалидов по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 xml:space="preserve">образовательным программам среднего общего образования федеральным органом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исполнительной</w:t>
      </w:r>
      <w:proofErr w:type="gramEnd"/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 xml:space="preserve">власти,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A97D79">
        <w:rPr>
          <w:rFonts w:ascii="Times New Roman" w:hAnsi="Times New Roman" w:cs="Times New Roman"/>
          <w:sz w:val="28"/>
          <w:szCs w:val="28"/>
        </w:rPr>
        <w:t xml:space="preserve"> функции по выработке государственной политики и нормативно-правовому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регулированию в сфере образования;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D79">
        <w:rPr>
          <w:rFonts w:ascii="Times New Roman" w:hAnsi="Times New Roman" w:cs="Times New Roman"/>
          <w:sz w:val="28"/>
          <w:szCs w:val="28"/>
        </w:rPr>
        <w:t>2) для обучающихся по образовательным программам основного общего и среднего общего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образования, изучавших родной язык из числа языков народов Российской Федерации и литературу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народов России на родном языке из числа языков народов Российской Федерации и выбравших</w:t>
      </w:r>
      <w:proofErr w:type="gramEnd"/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экзамен по родному языку из числа языков народов Российской Федерации и литературе народов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России на родном языке из числа языков народов Российской Федерации для прохождения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государственной итоговой аттестации, органами исполнительной власти субъектов Российской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Федерации, осуществляющими государственное управление в сфере образования, в порядке,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установленном указанными органами исполнительной власти субъектов Российской Федерации.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Методическое обеспечение проведения государственной итоговой аттестации по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образовательным программам основного общего и среднего общего образования, организация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разработки контрольных измерительных материалов для проведения государственной итоговой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аттестации по образовательным програм</w:t>
      </w:r>
      <w:r w:rsidR="00D01405">
        <w:rPr>
          <w:rFonts w:ascii="Times New Roman" w:hAnsi="Times New Roman" w:cs="Times New Roman"/>
          <w:sz w:val="28"/>
          <w:szCs w:val="28"/>
        </w:rPr>
        <w:t xml:space="preserve">мам основного общего и среднего </w:t>
      </w:r>
      <w:r w:rsidRPr="00A97D79">
        <w:rPr>
          <w:rFonts w:ascii="Times New Roman" w:hAnsi="Times New Roman" w:cs="Times New Roman"/>
          <w:sz w:val="28"/>
          <w:szCs w:val="28"/>
        </w:rPr>
        <w:t>общего образования 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критериев оценивания экзаменационных работ, выполненных на основе этих контрольных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измерительных материалов, обеспечения этими контрольными измерительными материалами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государственных экзаменационных комиссий, а также организация централизованной проверки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экзаменационных</w:t>
      </w:r>
      <w:proofErr w:type="gramEnd"/>
      <w:r w:rsidRPr="00A97D79">
        <w:rPr>
          <w:rFonts w:ascii="Times New Roman" w:hAnsi="Times New Roman" w:cs="Times New Roman"/>
          <w:sz w:val="28"/>
          <w:szCs w:val="28"/>
        </w:rPr>
        <w:t xml:space="preserve"> работ обучающихся, выполненных на основе контрольных измерительных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материалов при проведении государственной итоговой аттестации по образовательным программам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среднего общего образования, определение минимального количества баллов единого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государственного экзамена, подтверждающего освоение образовательной программы среднего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общего образования, осуществляются федеральным органом исполнительной власти,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осуществляющим функции по контролю и надзору в сфере образования.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 xml:space="preserve">15. В целях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обеспечения соблюдения порядка проведения государственной итоговой аттестации</w:t>
      </w:r>
      <w:proofErr w:type="gramEnd"/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по образовательным программам основного общего и среднего общего образования гражданам,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аккредитованным в качестве общественных наблюдателей в порядке, установленном федеральным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органом исполнительной власти, осуществляющим функции по выработке государственной политики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и нормативно-правовому регулированию в сфере образования, предоставляется право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присутствовать при проведении государственной итоговой аттестации и направлять информацию о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D79">
        <w:rPr>
          <w:rFonts w:ascii="Times New Roman" w:hAnsi="Times New Roman" w:cs="Times New Roman"/>
          <w:sz w:val="28"/>
          <w:szCs w:val="28"/>
        </w:rPr>
        <w:t>нарушениях, выявленных при проведении государственной итоговой аттестации, в федеральные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органы исполнительной власти, органы исполнительной власти субъектов Российской Федерации,</w:t>
      </w:r>
      <w:proofErr w:type="gramEnd"/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осуществляющие государственное управление в сфере образования, и органы местного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самоуправления, осуществляющие управление в сфере образования. Аккредитацию граждан в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качестве общественных наблюдателей осуществляют: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1) органы исполнительной власти субъектов Российской Федерации, осуществляющие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государственное управление в сфере образования, при проведении государственной итоговой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 xml:space="preserve">аттестации по образовательным программам основного общего или среднего общего образования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D79">
        <w:rPr>
          <w:rFonts w:ascii="Times New Roman" w:hAnsi="Times New Roman" w:cs="Times New Roman"/>
          <w:sz w:val="28"/>
          <w:szCs w:val="28"/>
        </w:rPr>
        <w:t>территориях</w:t>
      </w:r>
      <w:proofErr w:type="gramEnd"/>
      <w:r w:rsidRPr="00A97D79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Федерации;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2) учредители образовательных организаций, расположенных за пределами территории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Российской Федерации и реализующих имеющие государственную аккредитацию образовательные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программы основного общего и среднего общего образования, загранучреждения Министерства</w:t>
      </w:r>
    </w:p>
    <w:p w:rsidR="00A97D79" w:rsidRPr="00A97D79" w:rsidRDefault="00A97D79" w:rsidP="002C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иностранных дел Российской Федерации, имеющие в своей структуре специализированные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структурные образовательные подразделения, при проведении государственной итоговой аттестации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по образовательным программам основного общего или среднего общего образования за пределами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территории Российской Федерации.</w:t>
      </w:r>
    </w:p>
    <w:p w:rsidR="00A97D79" w:rsidRPr="00A97D79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>16. К проведению государственной итоговой аттестации по основным профессиональным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образовательным программам привлекаются представители работодателей или их объединений.</w:t>
      </w:r>
    </w:p>
    <w:p w:rsidR="00EE5694" w:rsidRPr="00001558" w:rsidRDefault="00A97D79" w:rsidP="002C7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D79"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 w:rsidRPr="00A97D79">
        <w:rPr>
          <w:rFonts w:ascii="Times New Roman" w:hAnsi="Times New Roman" w:cs="Times New Roman"/>
          <w:sz w:val="28"/>
          <w:szCs w:val="28"/>
        </w:rPr>
        <w:t>Обучающимся по основным профессиональным образовательным программам после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прохождения итоговой аттестации предоставляются по их заявлению каникулы в пределах срока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освоения соответствующей основной образовательной программы, по окончании которых</w:t>
      </w:r>
      <w:r w:rsidR="00D01405">
        <w:rPr>
          <w:rFonts w:ascii="Times New Roman" w:hAnsi="Times New Roman" w:cs="Times New Roman"/>
          <w:sz w:val="28"/>
          <w:szCs w:val="28"/>
        </w:rPr>
        <w:t xml:space="preserve"> </w:t>
      </w:r>
      <w:r w:rsidRPr="00A97D79">
        <w:rPr>
          <w:rFonts w:ascii="Times New Roman" w:hAnsi="Times New Roman" w:cs="Times New Roman"/>
          <w:sz w:val="28"/>
          <w:szCs w:val="28"/>
        </w:rPr>
        <w:t>производится отчисление обучающихся в связи с получением образования.</w:t>
      </w:r>
      <w:proofErr w:type="gramEnd"/>
    </w:p>
    <w:sectPr w:rsidR="00EE5694" w:rsidRPr="00001558" w:rsidSect="0058771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52569"/>
    <w:multiLevelType w:val="hybridMultilevel"/>
    <w:tmpl w:val="CF64D7C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694"/>
    <w:rsid w:val="00001558"/>
    <w:rsid w:val="002C7979"/>
    <w:rsid w:val="00511EE7"/>
    <w:rsid w:val="0058771B"/>
    <w:rsid w:val="00760E68"/>
    <w:rsid w:val="00791429"/>
    <w:rsid w:val="00933F80"/>
    <w:rsid w:val="00A97D79"/>
    <w:rsid w:val="00AC114E"/>
    <w:rsid w:val="00AF773C"/>
    <w:rsid w:val="00BB1C95"/>
    <w:rsid w:val="00BC21B1"/>
    <w:rsid w:val="00CA4B62"/>
    <w:rsid w:val="00D01405"/>
    <w:rsid w:val="00DB1A0C"/>
    <w:rsid w:val="00E1305E"/>
    <w:rsid w:val="00E416BB"/>
    <w:rsid w:val="00EA401C"/>
    <w:rsid w:val="00EE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15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14E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760E6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15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14E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760E6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 with SP2</dc:creator>
  <cp:lastModifiedBy>Люаза Рамазановна</cp:lastModifiedBy>
  <cp:revision>4</cp:revision>
  <cp:lastPrinted>2018-04-05T12:23:00Z</cp:lastPrinted>
  <dcterms:created xsi:type="dcterms:W3CDTF">2018-03-12T08:39:00Z</dcterms:created>
  <dcterms:modified xsi:type="dcterms:W3CDTF">2019-11-11T13:02:00Z</dcterms:modified>
</cp:coreProperties>
</file>