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BBB" w:rsidRDefault="004E1FD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29960" cy="2129629"/>
            <wp:effectExtent l="0" t="0" r="0" b="4445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1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C86" w:rsidRPr="00B06C86" w:rsidRDefault="00271902" w:rsidP="002719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Положение </w:t>
      </w:r>
    </w:p>
    <w:p w:rsidR="00271902" w:rsidRPr="00B06C86" w:rsidRDefault="00271902" w:rsidP="002719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 формах получения образования в  Муниципальном казенном </w:t>
      </w:r>
      <w:r w:rsid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обще</w:t>
      </w: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</w:t>
      </w:r>
      <w:r w:rsidR="00B06C86"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овательном учреждении «Лицей № 7</w:t>
      </w: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г. </w:t>
      </w:r>
      <w:proofErr w:type="spellStart"/>
      <w:proofErr w:type="gramStart"/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Усть</w:t>
      </w:r>
      <w:proofErr w:type="spellEnd"/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Джегуты</w:t>
      </w:r>
      <w:proofErr w:type="spellEnd"/>
      <w:proofErr w:type="gramEnd"/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271902" w:rsidRPr="00B06C86" w:rsidRDefault="00271902" w:rsidP="00B06C86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:rsidR="00271902" w:rsidRPr="00B06C86" w:rsidRDefault="00271902" w:rsidP="00595A8B">
      <w:pPr>
        <w:pStyle w:val="6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x-none"/>
        </w:rPr>
      </w:pP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1.1. Настоящее пол</w:t>
      </w:r>
      <w:r w:rsidR="006E79DC" w:rsidRPr="00B06C86">
        <w:rPr>
          <w:rFonts w:ascii="Times New Roman" w:hAnsi="Times New Roman"/>
          <w:sz w:val="28"/>
          <w:szCs w:val="28"/>
          <w:shd w:val="clear" w:color="auto" w:fill="FFFFFF"/>
        </w:rPr>
        <w:t>ожение регулирует деятельность М</w:t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униципального казённого образо</w:t>
      </w:r>
      <w:r w:rsidR="006E79DC" w:rsidRPr="00B06C86">
        <w:rPr>
          <w:rFonts w:ascii="Times New Roman" w:hAnsi="Times New Roman"/>
          <w:sz w:val="28"/>
          <w:szCs w:val="28"/>
          <w:shd w:val="clear" w:color="auto" w:fill="FFFFFF"/>
        </w:rPr>
        <w:t>вательного учреждения «Лицей № 7</w:t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 xml:space="preserve"> г. </w:t>
      </w:r>
      <w:proofErr w:type="spellStart"/>
      <w:proofErr w:type="gramStart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>Усть</w:t>
      </w:r>
      <w:proofErr w:type="spellEnd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>Джегуты</w:t>
      </w:r>
      <w:proofErr w:type="spellEnd"/>
      <w:proofErr w:type="gramEnd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>»   реализующего образовательные программы начального общего, основного общего, среднего общего образования</w:t>
      </w:r>
      <w:r w:rsidRPr="00B06C8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21281" w:rsidRPr="00B06C86">
        <w:rPr>
          <w:rFonts w:ascii="Times New Roman" w:hAnsi="Times New Roman"/>
          <w:sz w:val="28"/>
          <w:szCs w:val="28"/>
          <w:shd w:val="clear" w:color="auto" w:fill="FFFFFF"/>
        </w:rPr>
        <w:t>(далее –  Лицей</w:t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 xml:space="preserve">), по организации образовательного процесса в различных формах получения общего образования гражданами, проживающими </w:t>
      </w:r>
      <w:r w:rsidR="00121281" w:rsidRPr="00B06C86">
        <w:rPr>
          <w:rFonts w:ascii="Times New Roman" w:hAnsi="Times New Roman"/>
          <w:sz w:val="28"/>
          <w:szCs w:val="28"/>
          <w:shd w:val="clear" w:color="auto" w:fill="FFFFFF"/>
        </w:rPr>
        <w:t>как на территории микрорайона Лицея</w:t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, так и за его пределами.</w:t>
      </w:r>
      <w:r w:rsidR="00595A8B" w:rsidRPr="00B06C86">
        <w:rPr>
          <w:rFonts w:ascii="Times New Roman" w:hAnsi="Times New Roman"/>
          <w:sz w:val="28"/>
          <w:szCs w:val="28"/>
        </w:rPr>
        <w:t xml:space="preserve"> </w:t>
      </w:r>
      <w:r w:rsidR="00595A8B" w:rsidRPr="00B06C86">
        <w:rPr>
          <w:rStyle w:val="Arial"/>
          <w:rFonts w:ascii="Times New Roman" w:hAnsi="Times New Roman" w:cs="Times New Roman"/>
          <w:b w:val="0"/>
          <w:color w:val="auto"/>
          <w:sz w:val="28"/>
          <w:szCs w:val="28"/>
        </w:rPr>
        <w:t>Положение разработано в соответствии с Федеральным Законом от 29 декабря 2012 г. № 273-ФЗ «Об образовании в Российской Федерации», Уставом Лицея.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 xml:space="preserve">1.2. С учетом потребностей, возможностей личности и в зависимости  от объёма обязательных занятий педагогического работника с </w:t>
      </w:r>
      <w:proofErr w:type="gramStart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>обучающимися</w:t>
      </w:r>
      <w:proofErr w:type="gramEnd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>, обучение осуществляется в очной, очно-заочной или заочной форме.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1.3. Допускается сочетание различных форм получения образования и форм обучения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 xml:space="preserve">1.4. Форма получения общего образования и форма </w:t>
      </w:r>
      <w:proofErr w:type="gramStart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>обучения</w:t>
      </w:r>
      <w:proofErr w:type="gramEnd"/>
      <w:r w:rsidRPr="00B06C86">
        <w:rPr>
          <w:rFonts w:ascii="Times New Roman" w:hAnsi="Times New Roman"/>
          <w:sz w:val="28"/>
          <w:szCs w:val="28"/>
          <w:shd w:val="clear" w:color="auto" w:fill="FFFFFF"/>
        </w:rPr>
        <w:t xml:space="preserve"> по конкретной основной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1.5.  Возможность освоения общеобразовательных программ в различных формах предоставляется на всех ступенях общего образования в целях создания вариативной образовательной среды, обеспечивающей благоприятные условия для разностороннего развития обучающихся в соответствии с их интересами и способностями.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Допускается сочетание различных форм получения общего образования.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1.6. Для всех форм получения общего образования в пределах конкретной основной общеобразовательной программы действует единый федеральный государственный образовательный стандарт.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1.7. Лицей создает условия для реализации гражданами гарантированного государством права на получение общего образования.</w:t>
      </w:r>
      <w:r w:rsidRPr="00B06C86">
        <w:rPr>
          <w:rFonts w:ascii="Times New Roman" w:hAnsi="Times New Roman"/>
          <w:sz w:val="28"/>
          <w:szCs w:val="28"/>
        </w:rPr>
        <w:br/>
      </w:r>
      <w:r w:rsidRPr="00B06C86">
        <w:rPr>
          <w:rFonts w:ascii="Times New Roman" w:hAnsi="Times New Roman"/>
          <w:sz w:val="28"/>
          <w:szCs w:val="28"/>
          <w:shd w:val="clear" w:color="auto" w:fill="FFFFFF"/>
        </w:rPr>
        <w:t>1.8. Лицей несет ответственность перед обучающимися, их родителями (законными представителями) и учредителем за качество образования и его соответствие федеральным государственным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способностям, интересам обучающихся, требованиям охраны их жизни и здоровья.</w:t>
      </w:r>
    </w:p>
    <w:p w:rsidR="00271902" w:rsidRPr="00B06C86" w:rsidRDefault="00271902" w:rsidP="0027190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    Общие требования к организации образовательного процесса</w:t>
      </w:r>
    </w:p>
    <w:p w:rsidR="006E0BBB" w:rsidRPr="00B06C86" w:rsidRDefault="00271902" w:rsidP="006E79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2.1  Обучение в различных формах получения общего образования организуется в соответствии с основными общеобразовательными программами начального общего, основ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ного общего и среднего 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общего образования, обеспечивающими реализацию федерального государственного образовательного стандарта с учетом образовательных потребностей и запросов обучающихся.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2.2. Основные общеобразовательные программы включают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2.3. </w:t>
      </w:r>
      <w:proofErr w:type="gramStart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освоении основных общеобразовательных программ начального общего, осно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вного общего, среднего 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общего образования в формах, предусмотренных настоящим Положением, совершеннолетний гражданин или его родители (законные представители) несовершеннолетнего обучающегося должны быть ознакомлены с настоящим Положением, уставом общеобразовательного учреждения, учебным планом, программами учебных предметов, требованиями федерального государственного образовательного стандарта, нормами оценки знаний обучающегося по каждому предмету учебного плана, иными документами, регламентирующими образовательную деятельность по</w:t>
      </w:r>
      <w:proofErr w:type="gramEnd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избранной форме обучения, а также с нормативными документами, регламентирующими проведение государственной (итоговой) аттестации, в том числе в форме ЕГЭ.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2.4. Обучающиеся, осваивающие основные общеоб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разовательные программы в очной,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заочной </w:t>
      </w:r>
      <w:proofErr w:type="gramStart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формах</w:t>
      </w:r>
      <w:proofErr w:type="gramEnd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сочетающие данные формы, зачисля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ются в контингент обучающихся Лицея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 В приказе общеобразовательного учреждения и в личной карте обучающегося отражается форма освоения основных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</w:t>
      </w:r>
      <w:proofErr w:type="gramStart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данные об обучающемся вносятся в классный журнал того класса, в котором он будет числиться.</w:t>
      </w:r>
      <w:proofErr w:type="gramEnd"/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 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Обучающиеся, осваивающие основные общеобразовательные программы в форме семейного образования и самообразования, в контингент </w:t>
      </w:r>
      <w:proofErr w:type="gramStart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зачисляются.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2.5. Родителям (законным представителям) несовершеннолетних обучающихся должна быть обеспечена возможность ознакомления с ходом и содержанием образовательного процесса, а также с оценками успеваемости обучающихся.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2.6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.Лицей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осуществляет индивидуальный учет освоения обучающимися основных общеобразовательных программ начального общего, основного общего, среднего 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общего образования,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хранение в </w:t>
      </w:r>
      <w:proofErr w:type="gramStart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архивах</w:t>
      </w:r>
      <w:proofErr w:type="gramEnd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данных об их результатах на бумажных и (или) электронных носителях в порядке, утвержденном федеральным органом исполнительной власти, </w:t>
      </w:r>
      <w:proofErr w:type="gramStart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осуществляющим</w:t>
      </w:r>
      <w:proofErr w:type="gramEnd"/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функции по выработке государственной политики и нормативно-правовому регулированию в сфере образования.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2.7. Освоение основных общеобразовательных программ основного общего и среднего общего образования в общеобразовательном учреждении завершается обязательной государственной (итоговой) аттестацией обучающихся.</w:t>
      </w: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2.8. Общеобразовательное учреждение выдает выпускникам, прошедшим</w:t>
      </w:r>
      <w:r w:rsidR="006E79DC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государственную </w:t>
      </w:r>
      <w:r w:rsidR="00121281"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(итоговую</w:t>
      </w:r>
      <w:r w:rsidRPr="00B06C86">
        <w:rPr>
          <w:rFonts w:ascii="Times New Roman" w:hAnsi="Times New Roman" w:cs="Times New Roman"/>
          <w:sz w:val="28"/>
          <w:szCs w:val="28"/>
          <w:shd w:val="clear" w:color="auto" w:fill="FFFFFF"/>
        </w:rPr>
        <w:t>) аттестацию документ государственного образца о соответствующем уровне образования независимо от формы получения образования.</w:t>
      </w:r>
    </w:p>
    <w:p w:rsidR="006E0BBB" w:rsidRPr="00B06C86" w:rsidRDefault="00271902" w:rsidP="00271902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sz w:val="28"/>
          <w:szCs w:val="28"/>
        </w:rPr>
        <w:br/>
      </w:r>
      <w:r w:rsidRPr="00B06C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     Реализация общеобразовательных программ</w:t>
      </w:r>
    </w:p>
    <w:p w:rsidR="006E0BBB" w:rsidRPr="00B06C86" w:rsidRDefault="00271902" w:rsidP="006E79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3.1.  Общеобразовательные программы реализуются в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Лицее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3.2. 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освоившие в полном объеме образовательную программу учебного года, переводятся в следующий класс.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3.3.  Обучающиеся на уровнях  начального общего, основного общего, среднего общего образования, имеющие по итогам учебного года академическую задолженность по одному или нескольким учебным предметам, курсам, дисциплинам (модулям) образовательной программы, переводятся в следующий класс условно.</w:t>
      </w:r>
      <w:r w:rsidRPr="00B06C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3.4.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3.5.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Обучающиеся обязаны ликвидировать академическую задолженность в течение 1 четве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рти следующего учебного года.  Лицей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  родители 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</w:t>
      </w:r>
      <w:r w:rsidR="006E79DC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оздать условия </w:t>
      </w:r>
      <w:proofErr w:type="gramStart"/>
      <w:r w:rsidR="006E79DC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обучающемуся</w:t>
      </w:r>
      <w:proofErr w:type="gramEnd"/>
      <w:r w:rsidR="006E79DC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ликвидации  академической       задолженности       и       обеспечить       контроль       за своевременностью ее ликвидации.</w:t>
      </w:r>
      <w:r w:rsidR="006E79DC"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E79DC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3.6. Обучающиеся, имеющие академическую задолженность, вправе пройти промежуточную аттестацию по соответствующим учебным предметам, курсам, дисциплинам (модулям) не более двух раз в течение 1 четверти следующего учебного года. В случае болезни обучающегося, сроки ликвидации академической задолженности пересматриваются с учетом времени болезни.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3.7. Для проведения промежуточной аттестации во второй раз образовательной организацией создается комиссия.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3.8.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в Лицее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</w:t>
      </w:r>
      <w:r w:rsidR="006E79DC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ставителей) 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остаются на повторное обучение,</w:t>
      </w:r>
      <w:r w:rsidRPr="00B06C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переводятся на обучение по адаптированным образовательным программам в соответствии с рекомендациями психолого-медико-педагогической комиссии</w:t>
      </w:r>
      <w:r w:rsidR="006E79DC" w:rsidRPr="00B06C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переводятся на обучение по индивидуальному учебному плану.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3.9.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3.10. Перевод обучающегося в следующий класс осуществляется по решению педагогического совета общеобразовательного учреждения.</w:t>
      </w:r>
    </w:p>
    <w:p w:rsidR="006E0BBB" w:rsidRPr="00B06C86" w:rsidRDefault="00271902" w:rsidP="0027190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  Организация получения общего образования по очной форме обучения</w:t>
      </w:r>
    </w:p>
    <w:p w:rsidR="006E0BBB" w:rsidRPr="00B06C86" w:rsidRDefault="00271902" w:rsidP="001212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4.1. Получение общего образования по очной форме обучения предполагает обязательное посещение обучающимися учебных занятий по предметам учебного плана, организуемых общеобразовательным учреждением.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4.2.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осваивающим образовательные программы общего образования по очной форме обучения, предоставляются на время обучения бесплатно учебники и другая литература, имеющаяся в библиотеке общеобразовательного учреждения.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4.3. Основой организации образовательного процесса по очной форме обучения является урок.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4.4. Организация образовательного процесса по очной форме обучения регламентируется расписанием занятий, которое утверждается директором ОО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4.5. Обучающиеся, осваивающие образовательные программы общего образования по очной форме обучения, проходят промежуточную аттестацию по всем предметам учебного плана. Система оценок при промежуточной аттестации, формы, порядок и периодичность ее проведения определяются общеобразовательным учреждением самостоятельно и отражаются в Положении о промежуточной аттестации.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4.6. Обучающиеся имеют право на посещение по своему выбору мероприятий, которые проводятся в образовательной организации, и не предусмотрены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несовершеннолетних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    Организация получения общего образования по заочной форме обучения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5.1. Заочная форма обучения организуется в соответствии с потребностями и возможностями обучающихся в дневном общеобразовательном учреждении – по заявлению родителей (законных представителей) несовершеннолетних обучающихся.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5.2. Для обучающихся, осваивающих основные общеобразовательные программы начального общего, основного общего, среднего (полного) общего образования в общеобразовательном учреждении в очной форме и не имеющих возможности по уважительным причинам посещать учебные занятия, организуемые в очной форме, на период их отсутствия организуется заочная форма обучения: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 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аходящихся на стационарном лечении в лечебно- профилактических учреждениях;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 - выезжающих в период учебных занятий на учебно-тренировочные сборы в составе сборных команд РФ, на международные олимпиады школьников, на тренировочные сборы, на российские или международные спортивные соревнования, на конкурсы, смотры и т.п.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5.3. Основой организации учебной работы по заочной форме обучения являются самостоятельная работа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групповые или индивидуальные консультации, зачеты (экзамены).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5.4.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по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заочной форме осуществляется при обязательном выполнении федеральных государственных образовательных стандартов по всем предметам учебного плана конкретного класса конкретного вида общеобразовательного учреждения.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5.5.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освоении общеобразовательных программ в заочной форме ОО предоставляет обучающемуся: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 - адресные данные учреждения: номера телефонов, адрес электронной почты, адрес сайта в Интернете, учебный план;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 - план учебной работы на четверть (полугодие) или учебный год по каждому предмету учебного плана;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 - учебники;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 - перечень практических и лабораторных работ с рекомендациями по их подготовке;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 - контрольные работы с образцами их выполнения;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 - перечень тем для проведения зачетов;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 - расписание консультаций, зачетов (экзаменов).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5.6. Порядок, формы и сроки проведения промежуточной аттестации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заочной форме обучения определяются общеобразовательным учреждением самостоятельно.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 Текущий контроль освоения обучающимися общеобразовательных программ по предметам учебного плана может осуществляться в форме зачетов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устных, письменных, комбинированных) по узловым темам учебного курса. Зачету обязательно должно предшествовать проведение консультации. Результат зачета оформляется соответствующим протоколом; полученная отметка заносится в журнал.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Годовые отметки обучающемуся, осваивающему общеобразовательные программы в заочной форме, выставляются с учетом результатов выполненных работ и зачетов (экзаменов) по предмету.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5.7.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Обучающиеся, осваивающие в заочной форме общеобразовательные программы по отдельным предметам учебного плана и не прошедшие промежуточную аттестацию или получившие на промежуточной аттестации неудовлетворительный результат, продолжают в дальнейшем осваивать общеобразовательные программы по этим предметам в очной форме.</w:t>
      </w:r>
    </w:p>
    <w:p w:rsidR="006E0BBB" w:rsidRPr="00B06C86" w:rsidRDefault="00271902" w:rsidP="0027190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    Организация получения общего образования в форме семейного образования</w:t>
      </w:r>
    </w:p>
    <w:p w:rsidR="006E0BBB" w:rsidRPr="00B06C86" w:rsidRDefault="00271902" w:rsidP="00A253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6.1. Семейное образование – форма освоения ребенком общеобразовательных программ начального общего, основного общего, среднего (полного) общего образования в семье.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6.2. Обучение в форме семейного образования осуществляется с правом последующего прохождения в соответствии с ч.3 статьи 34 ФЗ «Об образовании в Российской Федерации» </w:t>
      </w:r>
      <w:r w:rsidR="00121281" w:rsidRPr="00B06C86">
        <w:rPr>
          <w:rFonts w:ascii="Times New Roman" w:hAnsi="Times New Roman" w:cs="Times New Roman"/>
          <w:sz w:val="28"/>
          <w:szCs w:val="28"/>
        </w:rPr>
        <w:t xml:space="preserve">»  № 273 – ФЗ  от 29.12.2012 г. 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промежуточной и государственной итоговой аттестации в организациях, осуществляющих образовательную деятельность</w:t>
      </w:r>
      <w:r w:rsidR="00A253CE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6.3. Для осуществления семейного образования родители (законные представители) могут: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пригласить преподавателя самостоятельно;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обратиться за помощью в общеобразовательное учреждение;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обучать самостоятельно.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6.4. Родители (законные представители)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6.5.  Перейти на семейную форму получения образования обучающиеся могут на любой ступени общего образования. Перевод оформляется приказом директора школы по заявлению родителей (законных представителей).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6.6. Обучающиеся, получающие общее образование в семье, вправе на любом этапе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 по решению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(законных представителей) продолжить обучение в общеобразовательном учреждении.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6.7. Проведение промежуточной аттестации обучающегося в форме семейного образования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обучающегося определяются общеобразовательным учреждением самостоятельно, оформляются приказом директора школы и доводятся до сведения его родителей (законных представителей) под роспись.</w:t>
      </w:r>
      <w:r w:rsidRPr="00B06C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6.8. Родители (законные представители) несовершеннолетнего обучающегося могут присутствовать на промежуточной аттестации обучающегося при наличии медицинских показаний или по рекомендации психолога и должны быть информированы в письменном виде об уровне усвоения обучающимся общеобразовательных программ.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6.9. Заявление о прохождении </w:t>
      </w:r>
      <w:proofErr w:type="gramStart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proofErr w:type="gramEnd"/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(итоговой) подается не позднее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за три месяца до ее начала.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6.9. Перевод обучающегося в следующий класс осуществляется по решению педагогического совета </w:t>
      </w:r>
      <w:r w:rsidR="00A253CE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Лицея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6.10.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6E0BBB" w:rsidRPr="00B06C86" w:rsidRDefault="00271902" w:rsidP="0027190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 Организация получения общего образования в форме самообразования</w:t>
      </w:r>
    </w:p>
    <w:p w:rsidR="00D55BF2" w:rsidRPr="00B06C86" w:rsidRDefault="00271902" w:rsidP="00A253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C8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7.1. Освоение общеобразовательных программ в форме самообразования предполагает самостоятельное изучение общеобразовательных программ начального общего, основного общего, среднего общего образования с последующей промежуточной и государственной (итоговой) аттестацией.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7.2. Обучающиеся лицея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осваивающие общеобразовательные программы начального общего, основного общего, среднего общего образования в очной форме, имеют право осваивать общеобразовательные программы по отдельным предметам в форме самообразования и пройти по ним промежуточную аттестацию и государственную (итоговую) аттестацию в этой же ОО.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7.3. Перейти на форму самообразования обучающиеся могут на любой ступени общего образования. Перевод офор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мляется приказом директора Лицея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заявлению совершеннолетнего гражданина и заявления родителей (законных представителей) несовершеннолетнего обучающегося.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7.4. Обучающиеся, осваивающие общеобразовательные программы в форме самообразования, вправе на любом этапе продолжить обучение в общеобразовательном учреждении. Данное решение о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формляется приказом директора Лицея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заявления совершеннолетнего гражданина или заявления родителей (законных представителей) несовершеннолетнего обучающегося.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7.5. Проведение промежуточной аттестации обучающегося, осваивающего общеобразовательные программы в форме самообразования,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определяются ОО самостоятельно, о</w:t>
      </w:r>
      <w:r w:rsidR="00121281"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формляются приказом директора Лицея</w:t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доводятся до сведения совершеннолетнего гражданина или родителей (законных представителей) несовершеннолетнего обучающегося под роспись.</w:t>
      </w:r>
      <w:r w:rsidRPr="00B06C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06C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6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7.6. Обучающиеся, указанные в пункте настоящего Положения, сочетающие очную форму обучения и самообразования и не прошедшие промежуточную аттестацию по предметам, изучаемым ими в форме самообразования, продолжают осваивать общеобразовательные программы в очной форме обучения в установленном порядке.</w:t>
      </w:r>
    </w:p>
    <w:sectPr w:rsidR="00D55BF2" w:rsidRPr="00B06C86" w:rsidSect="00B06C8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9FE" w:rsidRDefault="00C149FE" w:rsidP="006E0BBB">
      <w:pPr>
        <w:spacing w:after="0" w:line="240" w:lineRule="auto"/>
      </w:pPr>
      <w:r>
        <w:separator/>
      </w:r>
    </w:p>
  </w:endnote>
  <w:endnote w:type="continuationSeparator" w:id="0">
    <w:p w:rsidR="00C149FE" w:rsidRDefault="00C149FE" w:rsidP="006E0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9FE" w:rsidRDefault="00C149FE" w:rsidP="006E0BBB">
      <w:pPr>
        <w:spacing w:after="0" w:line="240" w:lineRule="auto"/>
      </w:pPr>
      <w:r>
        <w:separator/>
      </w:r>
    </w:p>
  </w:footnote>
  <w:footnote w:type="continuationSeparator" w:id="0">
    <w:p w:rsidR="00C149FE" w:rsidRDefault="00C149FE" w:rsidP="006E0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911CF"/>
    <w:multiLevelType w:val="hybridMultilevel"/>
    <w:tmpl w:val="708E9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902"/>
    <w:rsid w:val="00121281"/>
    <w:rsid w:val="00271902"/>
    <w:rsid w:val="002A02F2"/>
    <w:rsid w:val="004E1FD4"/>
    <w:rsid w:val="00595A8B"/>
    <w:rsid w:val="006E0BBB"/>
    <w:rsid w:val="006E79DC"/>
    <w:rsid w:val="008F5957"/>
    <w:rsid w:val="00A253CE"/>
    <w:rsid w:val="00B06C86"/>
    <w:rsid w:val="00C149FE"/>
    <w:rsid w:val="00D5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1902"/>
  </w:style>
  <w:style w:type="paragraph" w:styleId="a3">
    <w:name w:val="header"/>
    <w:basedOn w:val="a"/>
    <w:link w:val="a4"/>
    <w:uiPriority w:val="99"/>
    <w:unhideWhenUsed/>
    <w:rsid w:val="006E0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0BBB"/>
  </w:style>
  <w:style w:type="paragraph" w:styleId="a5">
    <w:name w:val="footer"/>
    <w:basedOn w:val="a"/>
    <w:link w:val="a6"/>
    <w:uiPriority w:val="99"/>
    <w:unhideWhenUsed/>
    <w:rsid w:val="006E0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0BBB"/>
  </w:style>
  <w:style w:type="table" w:styleId="a7">
    <w:name w:val="Table Grid"/>
    <w:basedOn w:val="a1"/>
    <w:uiPriority w:val="59"/>
    <w:rsid w:val="006E0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Основной текст6"/>
    <w:basedOn w:val="a"/>
    <w:rsid w:val="00595A8B"/>
    <w:pPr>
      <w:widowControl w:val="0"/>
      <w:shd w:val="clear" w:color="auto" w:fill="FFFFFF"/>
      <w:spacing w:after="0" w:line="269" w:lineRule="exact"/>
      <w:ind w:hanging="340"/>
    </w:pPr>
    <w:rPr>
      <w:rFonts w:ascii="Calibri" w:eastAsia="Times New Roman" w:hAnsi="Calibri" w:cs="Times New Roman"/>
      <w:color w:val="000000"/>
      <w:lang w:eastAsia="ru-RU"/>
    </w:rPr>
  </w:style>
  <w:style w:type="character" w:customStyle="1" w:styleId="Arial">
    <w:name w:val="Основной текст + Arial"/>
    <w:aliases w:val="8,5 pt,Полужирный"/>
    <w:basedOn w:val="a0"/>
    <w:rsid w:val="00595A8B"/>
    <w:rPr>
      <w:rFonts w:ascii="Arial" w:hAnsi="Arial" w:cs="Arial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x-none"/>
    </w:rPr>
  </w:style>
  <w:style w:type="paragraph" w:styleId="a8">
    <w:name w:val="List Paragraph"/>
    <w:basedOn w:val="a"/>
    <w:uiPriority w:val="34"/>
    <w:qFormat/>
    <w:rsid w:val="00B06C8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E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1902"/>
  </w:style>
  <w:style w:type="paragraph" w:styleId="a3">
    <w:name w:val="header"/>
    <w:basedOn w:val="a"/>
    <w:link w:val="a4"/>
    <w:uiPriority w:val="99"/>
    <w:unhideWhenUsed/>
    <w:rsid w:val="006E0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0BBB"/>
  </w:style>
  <w:style w:type="paragraph" w:styleId="a5">
    <w:name w:val="footer"/>
    <w:basedOn w:val="a"/>
    <w:link w:val="a6"/>
    <w:uiPriority w:val="99"/>
    <w:unhideWhenUsed/>
    <w:rsid w:val="006E0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0BBB"/>
  </w:style>
  <w:style w:type="table" w:styleId="a7">
    <w:name w:val="Table Grid"/>
    <w:basedOn w:val="a1"/>
    <w:uiPriority w:val="59"/>
    <w:rsid w:val="006E0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Основной текст6"/>
    <w:basedOn w:val="a"/>
    <w:rsid w:val="00595A8B"/>
    <w:pPr>
      <w:widowControl w:val="0"/>
      <w:shd w:val="clear" w:color="auto" w:fill="FFFFFF"/>
      <w:spacing w:after="0" w:line="269" w:lineRule="exact"/>
      <w:ind w:hanging="340"/>
    </w:pPr>
    <w:rPr>
      <w:rFonts w:ascii="Calibri" w:eastAsia="Times New Roman" w:hAnsi="Calibri" w:cs="Times New Roman"/>
      <w:color w:val="000000"/>
      <w:lang w:eastAsia="ru-RU"/>
    </w:rPr>
  </w:style>
  <w:style w:type="character" w:customStyle="1" w:styleId="Arial">
    <w:name w:val="Основной текст + Arial"/>
    <w:aliases w:val="8,5 pt,Полужирный"/>
    <w:basedOn w:val="a0"/>
    <w:rsid w:val="00595A8B"/>
    <w:rPr>
      <w:rFonts w:ascii="Arial" w:hAnsi="Arial" w:cs="Arial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x-none"/>
    </w:rPr>
  </w:style>
  <w:style w:type="paragraph" w:styleId="a8">
    <w:name w:val="List Paragraph"/>
    <w:basedOn w:val="a"/>
    <w:uiPriority w:val="34"/>
    <w:qFormat/>
    <w:rsid w:val="00B06C8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E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2586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Люаза Рамазановна</cp:lastModifiedBy>
  <cp:revision>3</cp:revision>
  <dcterms:created xsi:type="dcterms:W3CDTF">2018-04-22T07:29:00Z</dcterms:created>
  <dcterms:modified xsi:type="dcterms:W3CDTF">2019-11-11T13:09:00Z</dcterms:modified>
</cp:coreProperties>
</file>