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9" w:rsidRDefault="00780896" w:rsidP="00094E98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 wp14:anchorId="787E4030" wp14:editId="1E71649B">
            <wp:extent cx="5940425" cy="2097405"/>
            <wp:effectExtent l="0" t="0" r="3175" b="0"/>
            <wp:docPr id="3" name="Рисунок 3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E98" w:rsidRDefault="00094E98" w:rsidP="00094E98">
      <w:pPr>
        <w:jc w:val="center"/>
      </w:pPr>
      <w:r>
        <w:rPr>
          <w:b/>
          <w:sz w:val="32"/>
          <w:szCs w:val="32"/>
        </w:rPr>
        <w:t>Порядок</w:t>
      </w:r>
    </w:p>
    <w:p w:rsidR="00094E98" w:rsidRDefault="00094E98" w:rsidP="00094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учёта мнения советов обучающихся, советов родителей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законных представителей), представительных органов обучающихся при принятии локальных нормативных актов, затрагивающих интересы    </w:t>
      </w:r>
      <w:r w:rsidR="00447243">
        <w:rPr>
          <w:b/>
          <w:sz w:val="28"/>
          <w:szCs w:val="28"/>
        </w:rPr>
        <w:t>обучающихся  М</w:t>
      </w:r>
      <w:r>
        <w:rPr>
          <w:b/>
          <w:sz w:val="28"/>
          <w:szCs w:val="28"/>
        </w:rPr>
        <w:t xml:space="preserve">униципального казенного </w:t>
      </w:r>
      <w:r w:rsidR="00447243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 «Лицей № 7 г.Усть-Джегуты»</w:t>
      </w:r>
    </w:p>
    <w:p w:rsidR="00094E98" w:rsidRDefault="00094E98" w:rsidP="00094E98">
      <w:pPr>
        <w:jc w:val="center"/>
        <w:rPr>
          <w:sz w:val="28"/>
          <w:szCs w:val="28"/>
        </w:rPr>
      </w:pPr>
    </w:p>
    <w:p w:rsidR="00094E98" w:rsidRDefault="00094E98" w:rsidP="00094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на основе </w:t>
      </w:r>
      <w:r w:rsidRPr="00A32218">
        <w:rPr>
          <w:b/>
          <w:sz w:val="28"/>
          <w:szCs w:val="28"/>
        </w:rPr>
        <w:t>ч. 3, 4 ст. 30 Федерального закона от 29.12.2012 № 273-ФЗ "Об образовании в Российской Федерации"</w:t>
      </w:r>
      <w:r>
        <w:rPr>
          <w:sz w:val="28"/>
          <w:szCs w:val="28"/>
        </w:rPr>
        <w:t xml:space="preserve"> в целях учета мнения советов обучающихся, советов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представителей), представительных органов обучающихся при принятии локальных нормативных актов, затр</w:t>
      </w:r>
      <w:r w:rsidR="00447243">
        <w:rPr>
          <w:sz w:val="28"/>
          <w:szCs w:val="28"/>
        </w:rPr>
        <w:t xml:space="preserve">агивающих интересы </w:t>
      </w:r>
      <w:proofErr w:type="gramStart"/>
      <w:r w:rsidR="00447243">
        <w:rPr>
          <w:sz w:val="28"/>
          <w:szCs w:val="28"/>
        </w:rPr>
        <w:t>обучающихся</w:t>
      </w:r>
      <w:proofErr w:type="gramEnd"/>
      <w:r w:rsidR="0044724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казенного </w:t>
      </w:r>
      <w:r w:rsidR="0044724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г.Усть-Джегуты».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Отдельных советов как общественных органов для обсуждения локальных актов в лицее  не создается. </w:t>
      </w:r>
    </w:p>
    <w:p w:rsidR="00094E98" w:rsidRDefault="00094E98" w:rsidP="00094E98">
      <w:pPr>
        <w:jc w:val="both"/>
        <w:rPr>
          <w:sz w:val="28"/>
          <w:szCs w:val="28"/>
        </w:rPr>
      </w:pPr>
    </w:p>
    <w:p w:rsidR="00094E98" w:rsidRDefault="00094E98" w:rsidP="00094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обсуждения и принятия локальных актов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При принятии локальных нормативных актов, затрагивающих права обучающ</w:t>
      </w:r>
      <w:r w:rsidR="00447243">
        <w:rPr>
          <w:sz w:val="28"/>
          <w:szCs w:val="28"/>
        </w:rPr>
        <w:t>ихся  М</w:t>
      </w:r>
      <w:r>
        <w:rPr>
          <w:sz w:val="28"/>
          <w:szCs w:val="28"/>
        </w:rPr>
        <w:t xml:space="preserve">униципального казенного </w:t>
      </w:r>
      <w:r w:rsidR="0044724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«Лицей № 7 г.Усть-Джегуты» (далее – Лицей), а также при выборе меры дисциплинарного взыскания в отношении обучающегося учитывается мнение советов обучающихся, советов родителей (законных представителей) несовершеннолетних обучающихся создается временная </w:t>
      </w:r>
      <w:proofErr w:type="gramStart"/>
      <w:r>
        <w:rPr>
          <w:sz w:val="28"/>
          <w:szCs w:val="28"/>
        </w:rPr>
        <w:t>комиссия</w:t>
      </w:r>
      <w:proofErr w:type="gramEnd"/>
      <w:r>
        <w:rPr>
          <w:sz w:val="28"/>
          <w:szCs w:val="28"/>
        </w:rPr>
        <w:t xml:space="preserve"> в состав которой в равном количестве входят представители Совета родителей (родительского комитета) и Совета учащихся.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частью 6 статьи Федерального закона № 273-ФЗ «Об образовании в Российской Федерации» в Лицее по инициативе обучающихся, родителей (законных представителей) несовершеннолетних обучающихся и педагогических работников школы создаются Советы обучающихся (совершеннолетних) и Советы родителей (законных представителей) несовершеннолетних обучающихся – внешние по отношению к школе органы самоуправления.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Руководитель Лицея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родителей. В случае создания совета обучающихся (совершеннолетних) – и в Совет обучающихся.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Совет родителей не позднее пяти рабочих дней со дня получения проекта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локального нормативного акта направляет руководителю школы мотивированное мнение по проекту в письменной форме.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2.5.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Совет родителей выразил согласие с проектом локального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нормативного акта, либо если мотивированное мнение не поступило в указанный  предыдущим пунктом срок, руководитель школы имеет право принять локальный  нормативный акт.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Совет родителей высказал предложения к проекту локального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нормативного акта, руководитель имеет право принять локальный нормативный акт с учетом указанных предложений.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мотивированное мнение Совета родителей не содержит согласия с проектом локального нормативного акта, либо содержит предложения по его совершенствованию, которые руководитель Лицея учитывать не планирует, руководитель в течение трех дней после получения мотивированного мнения проводит дополнительные консультации с Советом родителей в целях достижения взаимоприемлемого решения. При не достижении согласия возникшие разногласия оформляются протоколом, после чего руководитель имеет право принять локальный нормативный акт.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Руководитель школы (либо иное лицо, уполномоченное в установленном </w:t>
      </w:r>
      <w:proofErr w:type="gramEnd"/>
    </w:p>
    <w:p w:rsidR="00094E98" w:rsidRDefault="00094E98" w:rsidP="00094E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законодательством и локальными нормативными актами школы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родителей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  <w:proofErr w:type="gramEnd"/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(иное уполномоченное лицо) пришел к выводу о наличии вины в совершении дисциплинарного проступка. В случае не 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 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Проект приказа о привлечении к дисциплинарной ответственности и </w:t>
      </w:r>
    </w:p>
    <w:p w:rsidR="00716E1C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прилагающиеся документы должны быть направлены руководителем школы (иным уполномоченным органом) в Совет родителей не позднее, чем </w:t>
      </w:r>
    </w:p>
    <w:p w:rsidR="00094E98" w:rsidRDefault="00716E1C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="00094E98">
        <w:rPr>
          <w:sz w:val="28"/>
          <w:szCs w:val="28"/>
        </w:rPr>
        <w:t xml:space="preserve">10 дней с момента обнаружения дисциплинарного проступка.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Совет родителей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(иному уполномоченному лицу) свое мотивированное мнение в письменной форме.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2.11.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Совет родителей выразил согласие с проектом приказа о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привлечении к дисциплинарной ответственности, либо если мотивированное мнение не поступило в указанный предыдущим пунктом срок, руководитель школы принимает решение о привлечении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 дисциплинарной ответственности.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2.12.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Совет родителей выразил несогласие с предполагаемым решением руководителя школы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 достижении согласия по результатам консультаций руководитель до истечения семи учебных дней со дня получения мнения Совета родителей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 </w:t>
      </w:r>
    </w:p>
    <w:p w:rsidR="00094E98" w:rsidRDefault="00F061F1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2.13. Руководитель Лицея</w:t>
      </w:r>
      <w:r w:rsidR="00094E98">
        <w:rPr>
          <w:sz w:val="28"/>
          <w:szCs w:val="28"/>
        </w:rPr>
        <w:t xml:space="preserve"> имеет право принять решение о привлечении </w:t>
      </w:r>
      <w:proofErr w:type="gramStart"/>
      <w:r w:rsidR="00094E98">
        <w:rPr>
          <w:sz w:val="28"/>
          <w:szCs w:val="28"/>
        </w:rPr>
        <w:t>к</w:t>
      </w:r>
      <w:proofErr w:type="gramEnd"/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дисциплинарной ответственности обучающегося не позднее семи рабочих дней со дня получения мотивированного мнения Совета родителей. В указанный период не засчитываются периоды болезни, каникул. </w:t>
      </w:r>
    </w:p>
    <w:p w:rsidR="00094E98" w:rsidRDefault="00094E98" w:rsidP="00094E98">
      <w:pPr>
        <w:jc w:val="both"/>
        <w:rPr>
          <w:sz w:val="28"/>
          <w:szCs w:val="28"/>
        </w:rPr>
      </w:pPr>
    </w:p>
    <w:p w:rsidR="00094E98" w:rsidRDefault="00094E98" w:rsidP="00094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Права Комиссии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061F1">
        <w:rPr>
          <w:sz w:val="28"/>
          <w:szCs w:val="28"/>
        </w:rPr>
        <w:t>.</w:t>
      </w:r>
      <w:r>
        <w:rPr>
          <w:sz w:val="28"/>
          <w:szCs w:val="28"/>
        </w:rPr>
        <w:t xml:space="preserve">В соответствии с компетенцией, установленной настоящим Положением, комиссия имеет право: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</w:t>
      </w:r>
      <w:r w:rsidR="00F061F1">
        <w:rPr>
          <w:sz w:val="28"/>
          <w:szCs w:val="28"/>
        </w:rPr>
        <w:t xml:space="preserve"> предложения администрации Лицея</w:t>
      </w:r>
      <w:r>
        <w:rPr>
          <w:sz w:val="28"/>
          <w:szCs w:val="28"/>
        </w:rPr>
        <w:t xml:space="preserve"> и другим органам самоуправления школы и получать информацию о результатах их рассмотрения;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за разъяснениями в учреждения и организации.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получать и</w:t>
      </w:r>
      <w:r w:rsidR="00F061F1">
        <w:rPr>
          <w:sz w:val="28"/>
          <w:szCs w:val="28"/>
        </w:rPr>
        <w:t>нформацию от администрации Лицея</w:t>
      </w:r>
      <w:r>
        <w:rPr>
          <w:sz w:val="28"/>
          <w:szCs w:val="28"/>
        </w:rPr>
        <w:t xml:space="preserve">, других органов самоуправления.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Право обсуждения документов, относящихся к компетенции педагогического коллектива, у комиссии нет. </w:t>
      </w:r>
    </w:p>
    <w:p w:rsidR="00094E98" w:rsidRDefault="00094E98" w:rsidP="00094E98">
      <w:pPr>
        <w:jc w:val="both"/>
        <w:rPr>
          <w:sz w:val="28"/>
          <w:szCs w:val="28"/>
        </w:rPr>
      </w:pPr>
    </w:p>
    <w:p w:rsidR="00094E98" w:rsidRDefault="00094E98" w:rsidP="00094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4.Делопроизводство.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ведет протоколы заседаний в соответствии с Инструкцией о делопроизводстве. </w:t>
      </w:r>
    </w:p>
    <w:p w:rsidR="00094E98" w:rsidRDefault="00094E98" w:rsidP="00094E98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Прото</w:t>
      </w:r>
      <w:r w:rsidR="00F061F1">
        <w:rPr>
          <w:sz w:val="28"/>
          <w:szCs w:val="28"/>
        </w:rPr>
        <w:t>колы хранятся в канцелярии Лицея</w:t>
      </w:r>
      <w:r>
        <w:rPr>
          <w:sz w:val="28"/>
          <w:szCs w:val="28"/>
        </w:rPr>
        <w:t xml:space="preserve">. </w:t>
      </w:r>
    </w:p>
    <w:p w:rsidR="00094E98" w:rsidRDefault="00094E98" w:rsidP="00094E98">
      <w:pPr>
        <w:jc w:val="both"/>
        <w:rPr>
          <w:sz w:val="28"/>
          <w:szCs w:val="28"/>
        </w:rPr>
      </w:pPr>
    </w:p>
    <w:p w:rsidR="000E65B9" w:rsidRDefault="000E65B9"/>
    <w:sectPr w:rsidR="000E65B9" w:rsidSect="004472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0"/>
    <w:rsid w:val="00094E98"/>
    <w:rsid w:val="000E65B9"/>
    <w:rsid w:val="002E7EF7"/>
    <w:rsid w:val="00447243"/>
    <w:rsid w:val="00462C5B"/>
    <w:rsid w:val="00716E1C"/>
    <w:rsid w:val="00780896"/>
    <w:rsid w:val="00A32218"/>
    <w:rsid w:val="00C9471E"/>
    <w:rsid w:val="00DC63C0"/>
    <w:rsid w:val="00DF1C49"/>
    <w:rsid w:val="00E8279C"/>
    <w:rsid w:val="00ED047A"/>
    <w:rsid w:val="00F0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E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4E98"/>
    <w:rPr>
      <w:b/>
      <w:bCs/>
    </w:rPr>
  </w:style>
  <w:style w:type="character" w:customStyle="1" w:styleId="apple-converted-space">
    <w:name w:val="apple-converted-space"/>
    <w:basedOn w:val="a0"/>
    <w:rsid w:val="002E7EF7"/>
  </w:style>
  <w:style w:type="paragraph" w:styleId="a5">
    <w:name w:val="Balloon Text"/>
    <w:basedOn w:val="a"/>
    <w:link w:val="a6"/>
    <w:uiPriority w:val="99"/>
    <w:semiHidden/>
    <w:unhideWhenUsed/>
    <w:rsid w:val="00DF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E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4E98"/>
    <w:rPr>
      <w:b/>
      <w:bCs/>
    </w:rPr>
  </w:style>
  <w:style w:type="character" w:customStyle="1" w:styleId="apple-converted-space">
    <w:name w:val="apple-converted-space"/>
    <w:basedOn w:val="a0"/>
    <w:rsid w:val="002E7EF7"/>
  </w:style>
  <w:style w:type="paragraph" w:styleId="a5">
    <w:name w:val="Balloon Text"/>
    <w:basedOn w:val="a"/>
    <w:link w:val="a6"/>
    <w:uiPriority w:val="99"/>
    <w:semiHidden/>
    <w:unhideWhenUsed/>
    <w:rsid w:val="00DF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3</cp:revision>
  <cp:lastPrinted>2015-03-13T07:19:00Z</cp:lastPrinted>
  <dcterms:created xsi:type="dcterms:W3CDTF">2018-04-06T10:45:00Z</dcterms:created>
  <dcterms:modified xsi:type="dcterms:W3CDTF">2019-11-11T13:32:00Z</dcterms:modified>
</cp:coreProperties>
</file>